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F6A12" w14:textId="77777777" w:rsidR="00F71EA7" w:rsidRPr="008203D4" w:rsidRDefault="00F71EA7" w:rsidP="00F71EA7">
      <w:pPr>
        <w:jc w:val="center"/>
        <w:rPr>
          <w:b/>
          <w:bCs/>
          <w:szCs w:val="28"/>
        </w:rPr>
      </w:pPr>
      <w:r w:rsidRPr="008203D4">
        <w:rPr>
          <w:b/>
          <w:bCs/>
          <w:szCs w:val="28"/>
        </w:rPr>
        <w:t>СПИСОК НАУЧНЫХ И УЧЕБНО-МЕТОДИЧЕСКИХ ТРУДОВ</w:t>
      </w:r>
    </w:p>
    <w:p w14:paraId="17BD14B0" w14:textId="6F250EFA" w:rsidR="00F71EA7" w:rsidRDefault="00F71EA7" w:rsidP="00F71EA7">
      <w:pPr>
        <w:jc w:val="center"/>
        <w:rPr>
          <w:rFonts w:cs="Times New Roman"/>
          <w:b/>
          <w:bCs/>
          <w:szCs w:val="28"/>
        </w:rPr>
      </w:pPr>
      <w:r w:rsidRPr="0049018D">
        <w:rPr>
          <w:b/>
          <w:color w:val="000000"/>
          <w:szCs w:val="28"/>
          <w:lang w:val="kk-KZ"/>
        </w:rPr>
        <w:t>Давлетовой Айнур Маликовны</w:t>
      </w:r>
    </w:p>
    <w:p w14:paraId="31208B78" w14:textId="77777777" w:rsidR="00877D28" w:rsidRPr="00877D28" w:rsidRDefault="00877D28" w:rsidP="00877D28">
      <w:pPr>
        <w:rPr>
          <w:rFonts w:cs="Times New Roman"/>
          <w:bCs/>
          <w:sz w:val="24"/>
          <w:szCs w:val="28"/>
        </w:rPr>
      </w:pPr>
    </w:p>
    <w:tbl>
      <w:tblPr>
        <w:tblStyle w:val="a3"/>
        <w:tblW w:w="15855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544"/>
        <w:gridCol w:w="1042"/>
        <w:gridCol w:w="2502"/>
        <w:gridCol w:w="12"/>
      </w:tblGrid>
      <w:tr w:rsidR="00BB5030" w:rsidRPr="00CE151E" w14:paraId="4DFBEF83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A381493" w14:textId="77777777" w:rsidR="00093614" w:rsidRPr="00CE151E" w:rsidRDefault="00093614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  <w:p w14:paraId="147A2C5D" w14:textId="77777777" w:rsidR="00093614" w:rsidRPr="00CE151E" w:rsidRDefault="00093614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2E04A0E9" w14:textId="77DEBC4E" w:rsidR="00093614" w:rsidRPr="00CE151E" w:rsidRDefault="00093614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7074020" w14:textId="77777777" w:rsidR="005023BB" w:rsidRPr="00CE151E" w:rsidRDefault="005023BB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Форма</w:t>
            </w:r>
          </w:p>
          <w:p w14:paraId="029DDC2C" w14:textId="6E9220F5" w:rsidR="00FB7C59" w:rsidRPr="00CE151E" w:rsidRDefault="00FB7C59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2D0A01C" w14:textId="77777777" w:rsidR="00093614" w:rsidRPr="00CE151E" w:rsidRDefault="00093614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Выходные данные</w:t>
            </w:r>
          </w:p>
          <w:p w14:paraId="7D142912" w14:textId="35011AEB" w:rsidR="005023BB" w:rsidRPr="00CE151E" w:rsidRDefault="005023BB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(издательство, журнал, №, год)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9789460" w14:textId="77777777" w:rsidR="00093614" w:rsidRPr="00CE151E" w:rsidRDefault="00093614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Объем</w:t>
            </w:r>
          </w:p>
          <w:p w14:paraId="51E0DD5B" w14:textId="19DDECF8" w:rsidR="0043589C" w:rsidRPr="00CE151E" w:rsidRDefault="00B6324E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(кол.</w:t>
            </w:r>
          </w:p>
          <w:p w14:paraId="71E0E297" w14:textId="62221DDF" w:rsidR="00093614" w:rsidRPr="00CE151E" w:rsidRDefault="0043589C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печ. л.)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7C31C6DD" w14:textId="77777777" w:rsidR="00093614" w:rsidRPr="00CE151E" w:rsidRDefault="0043589C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Соа</w:t>
            </w:r>
            <w:r w:rsidR="00093614" w:rsidRPr="00CE151E">
              <w:rPr>
                <w:rFonts w:cs="Times New Roman"/>
                <w:b/>
                <w:bCs/>
                <w:sz w:val="24"/>
                <w:szCs w:val="24"/>
              </w:rPr>
              <w:t>вторы</w:t>
            </w:r>
          </w:p>
          <w:p w14:paraId="2122B2DD" w14:textId="77777777" w:rsidR="0043589C" w:rsidRPr="00CE151E" w:rsidRDefault="0043589C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(фамилия,</w:t>
            </w:r>
          </w:p>
          <w:p w14:paraId="5B61B224" w14:textId="5B492BD0" w:rsidR="0043589C" w:rsidRPr="00CE151E" w:rsidRDefault="0043589C" w:rsidP="00CE151E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инициалы)</w:t>
            </w:r>
          </w:p>
        </w:tc>
      </w:tr>
      <w:tr w:rsidR="00BB5030" w:rsidRPr="00CE151E" w14:paraId="625E3EFD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52045A9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521D52C3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9FCF208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DE0C07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C802A54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BE4C4CA" w14:textId="77777777" w:rsidR="00FB7C59" w:rsidRPr="00CE151E" w:rsidRDefault="00FB7C59" w:rsidP="006F126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203D4" w:rsidRPr="00CE151E" w14:paraId="6D6E4C5C" w14:textId="77777777" w:rsidTr="00CE151E">
        <w:trPr>
          <w:trHeight w:val="20"/>
        </w:trPr>
        <w:tc>
          <w:tcPr>
            <w:tcW w:w="15855" w:type="dxa"/>
            <w:gridSpan w:val="7"/>
            <w:shd w:val="clear" w:color="auto" w:fill="auto"/>
            <w:vAlign w:val="center"/>
          </w:tcPr>
          <w:p w14:paraId="659A59A7" w14:textId="6C94817E" w:rsidR="008203D4" w:rsidRPr="00CE151E" w:rsidRDefault="00F71EA7" w:rsidP="00CE151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E151E">
              <w:rPr>
                <w:rFonts w:cs="Times New Roman"/>
                <w:b/>
                <w:sz w:val="24"/>
                <w:szCs w:val="24"/>
              </w:rPr>
              <w:t>Научные статьи в изданиях, рекомендуемых уполномоченным органом</w:t>
            </w:r>
          </w:p>
        </w:tc>
      </w:tr>
      <w:tr w:rsidR="006F1262" w:rsidRPr="00CE151E" w14:paraId="3CF57E77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65A2421" w14:textId="6C910397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</w:tcPr>
          <w:p w14:paraId="5B28F063" w14:textId="065FCFBB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hyperlink r:id="rId8" w:history="1">
              <w:r w:rsidRPr="00CE151E">
                <w:rPr>
                  <w:rStyle w:val="a6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Продуктивность курдючных овец при использовании едилбайских баранов разных типов</w:t>
              </w:r>
            </w:hyperlink>
          </w:p>
        </w:tc>
        <w:tc>
          <w:tcPr>
            <w:tcW w:w="1277" w:type="dxa"/>
            <w:shd w:val="clear" w:color="auto" w:fill="auto"/>
            <w:vAlign w:val="center"/>
          </w:tcPr>
          <w:p w14:paraId="4C9ADD1B" w14:textId="24B0F16E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213829" w14:textId="332AE12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1-2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70</w:t>
            </w:r>
            <w:r w:rsidRPr="00CE151E">
              <w:rPr>
                <w:rFonts w:cs="Times New Roman"/>
                <w:sz w:val="24"/>
                <w:szCs w:val="24"/>
              </w:rPr>
              <w:t>), 20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23</w:t>
            </w:r>
            <w:r w:rsidRPr="00CE151E">
              <w:rPr>
                <w:rFonts w:cs="Times New Roman"/>
                <w:sz w:val="24"/>
                <w:szCs w:val="24"/>
              </w:rPr>
              <w:t xml:space="preserve">.– С.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115-122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174778D" w14:textId="0F0C66FE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0,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9D7DF3C" w14:textId="77777777" w:rsidR="006F1262" w:rsidRPr="00CE151E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E151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Траисов</w:t>
            </w:r>
            <w:r w:rsidRPr="00CE151E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Б.Б.</w:t>
            </w:r>
            <w:r w:rsidRPr="00CE151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C1B4365" w14:textId="199BED25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Каиргалиева</w:t>
            </w:r>
            <w:r w:rsidRPr="00CE151E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Г.З.</w:t>
            </w:r>
          </w:p>
        </w:tc>
      </w:tr>
      <w:tr w:rsidR="006F1262" w:rsidRPr="00CE151E" w14:paraId="7AE163B6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D38E97B" w14:textId="478C0839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803" w:type="dxa"/>
            <w:shd w:val="clear" w:color="auto" w:fill="auto"/>
          </w:tcPr>
          <w:p w14:paraId="3B6213BD" w14:textId="6663DC2D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«ДОСЖАН»ШҚ қазақтың құйрықты қылшық жүнді тұқымы қозыларының өсу динамикасы мен экстерьерлік ерекшеліктерінің сипаттамасы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C9BFD79" w14:textId="20029D97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757CD32" w14:textId="1F646B45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2-2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75</w:t>
            </w:r>
            <w:r w:rsidRPr="00CE151E">
              <w:rPr>
                <w:rFonts w:cs="Times New Roman"/>
                <w:sz w:val="24"/>
                <w:szCs w:val="24"/>
              </w:rPr>
              <w:t>), 20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CE151E">
              <w:rPr>
                <w:rFonts w:cs="Times New Roman"/>
                <w:sz w:val="24"/>
                <w:szCs w:val="24"/>
              </w:rPr>
              <w:t xml:space="preserve">.– С.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229-237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E67C086" w14:textId="6A73FF7E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D51817D" w14:textId="342795FE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6F1262" w:rsidRPr="00CE151E" w14:paraId="1659EE85" w14:textId="77777777" w:rsidTr="002A2DA4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DF709B5" w14:textId="62244A72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803" w:type="dxa"/>
            <w:shd w:val="clear" w:color="auto" w:fill="auto"/>
          </w:tcPr>
          <w:p w14:paraId="493C488F" w14:textId="39D3DB09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Influence of the genotype of edilbay rams on the formation of meat qualities of the offering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8B86DB1" w14:textId="0F86B8AC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654EDAD" w14:textId="3E674E2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1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74</w:t>
            </w:r>
            <w:r w:rsidRPr="00CE151E">
              <w:rPr>
                <w:rFonts w:cs="Times New Roman"/>
                <w:sz w:val="24"/>
                <w:szCs w:val="24"/>
              </w:rPr>
              <w:t>), 20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CE151E">
              <w:rPr>
                <w:rFonts w:cs="Times New Roman"/>
                <w:sz w:val="24"/>
                <w:szCs w:val="24"/>
              </w:rPr>
              <w:t xml:space="preserve">.– С.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10-18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32EDF89" w14:textId="1C2D82A3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3C80B11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Zheng W.X.,</w:t>
            </w:r>
          </w:p>
          <w:p w14:paraId="1C5D4AB8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Traisov B.B.,</w:t>
            </w:r>
          </w:p>
          <w:p w14:paraId="42082985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 xml:space="preserve">Smagulov D.B., </w:t>
            </w:r>
          </w:p>
          <w:p w14:paraId="4E2DA164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Irzagaliev K.,</w:t>
            </w:r>
          </w:p>
          <w:p w14:paraId="5C5079B5" w14:textId="47955D82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Style w:val="af4"/>
                <w:rFonts w:cs="Times New Roman"/>
                <w:i w:val="0"/>
                <w:sz w:val="24"/>
                <w:szCs w:val="24"/>
              </w:rPr>
              <w:t>Gong P.</w:t>
            </w:r>
          </w:p>
        </w:tc>
      </w:tr>
      <w:tr w:rsidR="006F1262" w:rsidRPr="00CE151E" w14:paraId="3152EFC5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B792AEE" w14:textId="2548EC27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803" w:type="dxa"/>
            <w:shd w:val="clear" w:color="auto" w:fill="auto"/>
          </w:tcPr>
          <w:p w14:paraId="42709DB0" w14:textId="2FBDFC59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Features of genetic potential and definition quantitative content of immunoglobulins in lambs and sheep meat - fat kazakh fat - tailed rough - haired breed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55E4FBC" w14:textId="2686A013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E25E798" w14:textId="15B7C628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75</w:t>
            </w:r>
            <w:r w:rsidRPr="00CE151E">
              <w:rPr>
                <w:rFonts w:cs="Times New Roman"/>
                <w:sz w:val="24"/>
                <w:szCs w:val="24"/>
              </w:rPr>
              <w:t>), 20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CE151E">
              <w:rPr>
                <w:rFonts w:cs="Times New Roman"/>
                <w:sz w:val="24"/>
                <w:szCs w:val="24"/>
              </w:rPr>
              <w:t xml:space="preserve">.– С.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20-28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F327547" w14:textId="4639AA6C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D4BCC6C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Bednyagin D.,</w:t>
            </w:r>
          </w:p>
          <w:p w14:paraId="4FEE273F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Iskakov K.A.,</w:t>
            </w:r>
          </w:p>
          <w:p w14:paraId="7E6477D2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CE151E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Kulataev B.T.,</w:t>
            </w:r>
          </w:p>
          <w:p w14:paraId="19537241" w14:textId="6F55AE9E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Doshanov D.A.</w:t>
            </w:r>
          </w:p>
        </w:tc>
      </w:tr>
      <w:tr w:rsidR="006F1262" w:rsidRPr="006F1262" w14:paraId="1EC46DD0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5C52F55" w14:textId="79986DDB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803" w:type="dxa"/>
            <w:shd w:val="clear" w:color="auto" w:fill="auto"/>
          </w:tcPr>
          <w:p w14:paraId="08B5B6C2" w14:textId="02D8AC30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Intensification of production of meat and fat fats of sheep breeding based on the study of physiological and biochemical indicators of blood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E30F303" w14:textId="4D5264F5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6E79F51" w14:textId="6CF7FBB2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4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77</w:t>
            </w:r>
            <w:r w:rsidRPr="00CE151E">
              <w:rPr>
                <w:rFonts w:cs="Times New Roman"/>
                <w:sz w:val="24"/>
                <w:szCs w:val="24"/>
              </w:rPr>
              <w:t>), 202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4</w:t>
            </w:r>
            <w:r w:rsidRPr="00CE151E">
              <w:rPr>
                <w:rFonts w:cs="Times New Roman"/>
                <w:sz w:val="24"/>
                <w:szCs w:val="24"/>
              </w:rPr>
              <w:t>.– С. 1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1-20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2ED7CF7A" w14:textId="007FD3B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42E95391" w14:textId="77777777" w:rsidR="006F126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Kulataev B.T.,</w:t>
            </w:r>
          </w:p>
          <w:p w14:paraId="0C37BDD8" w14:textId="77777777" w:rsidR="006F126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Iskakov K.A., </w:t>
            </w:r>
          </w:p>
          <w:p w14:paraId="517AB014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Sagdat Y.,</w:t>
            </w:r>
          </w:p>
          <w:p w14:paraId="283F4846" w14:textId="6AC1DA56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Doshanov D.A., Aitpaуeva Z. S.</w:t>
            </w:r>
          </w:p>
        </w:tc>
      </w:tr>
      <w:tr w:rsidR="006F1262" w:rsidRPr="006F1262" w14:paraId="1FF733C7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2B5D50D" w14:textId="67BB54A8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803" w:type="dxa"/>
            <w:shd w:val="clear" w:color="auto" w:fill="auto"/>
          </w:tcPr>
          <w:p w14:paraId="24BB2459" w14:textId="65B48A3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Evaluation of productivity in crossbreeding grozny fine-wool ewes with kalmyk fat-tailed rams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A6E2EE4" w14:textId="5A26E932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09C263" w14:textId="21CD0A1E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Ғылым және Білім.– №4 (77), 2024.– С. 21-32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173167A" w14:textId="5209EA6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1725286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en-US"/>
              </w:rPr>
            </w:pPr>
            <w:r w:rsidRPr="00CE151E">
              <w:rPr>
                <w:b w:val="0"/>
                <w:sz w:val="24"/>
                <w:szCs w:val="24"/>
                <w:lang w:val="en-US"/>
              </w:rPr>
              <w:t xml:space="preserve">Pakhomova E.V., </w:t>
            </w:r>
          </w:p>
          <w:p w14:paraId="79D4C81A" w14:textId="77777777" w:rsidR="006F1262" w:rsidRPr="00CE151E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en-US"/>
              </w:rPr>
            </w:pPr>
            <w:r w:rsidRPr="00CE151E">
              <w:rPr>
                <w:b w:val="0"/>
                <w:sz w:val="24"/>
                <w:szCs w:val="24"/>
                <w:lang w:val="en-US"/>
              </w:rPr>
              <w:t>Salaev B. K., Yuldashbaev. Y</w:t>
            </w:r>
            <w:r w:rsidRPr="00CE151E">
              <w:rPr>
                <w:b w:val="0"/>
                <w:sz w:val="24"/>
                <w:szCs w:val="24"/>
                <w:lang w:val="kk-KZ"/>
              </w:rPr>
              <w:t xml:space="preserve">. </w:t>
            </w:r>
            <w:r w:rsidRPr="00CE151E">
              <w:rPr>
                <w:b w:val="0"/>
                <w:sz w:val="24"/>
                <w:szCs w:val="24"/>
                <w:lang w:val="en-US"/>
              </w:rPr>
              <w:t xml:space="preserve">A., </w:t>
            </w:r>
          </w:p>
          <w:p w14:paraId="12D8BDD4" w14:textId="730D7D16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Duimbaev D. A.</w:t>
            </w:r>
          </w:p>
        </w:tc>
      </w:tr>
    </w:tbl>
    <w:p w14:paraId="185CBF22" w14:textId="391D47DB" w:rsidR="00CE151E" w:rsidRPr="001D1E0E" w:rsidRDefault="00CE151E">
      <w:pPr>
        <w:rPr>
          <w:lang w:val="en-US"/>
        </w:rPr>
      </w:pPr>
    </w:p>
    <w:p w14:paraId="266A6E17" w14:textId="6A32996B" w:rsidR="00CE151E" w:rsidRPr="00877D28" w:rsidRDefault="001D1E0E" w:rsidP="00CE151E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</w:rPr>
        <w:t>Соискатель</w:t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  <w:t>А.М. Давлетова</w:t>
      </w:r>
    </w:p>
    <w:p w14:paraId="5C0E3B13" w14:textId="172820D1" w:rsidR="00CE151E" w:rsidRDefault="00CE151E" w:rsidP="00CE151E">
      <w:pPr>
        <w:ind w:firstLine="708"/>
        <w:rPr>
          <w:rFonts w:cs="Times New Roman"/>
          <w:b/>
          <w:bCs/>
          <w:szCs w:val="28"/>
        </w:rPr>
      </w:pPr>
      <w:r w:rsidRPr="0068375D">
        <w:rPr>
          <w:rFonts w:cs="Times New Roman"/>
          <w:b/>
          <w:bCs/>
          <w:szCs w:val="28"/>
        </w:rPr>
        <w:t>Ученый секретарь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</w:p>
    <w:p w14:paraId="28FD3620" w14:textId="77777777" w:rsidR="00CE151E" w:rsidRDefault="00CE151E" w:rsidP="00CE151E">
      <w:pPr>
        <w:ind w:firstLine="708"/>
        <w:rPr>
          <w:rFonts w:cs="Times New Roman"/>
          <w:b/>
          <w:bCs/>
          <w:szCs w:val="28"/>
        </w:rPr>
      </w:pPr>
    </w:p>
    <w:p w14:paraId="16A16978" w14:textId="4957D305" w:rsidR="00CE151E" w:rsidRDefault="00CE151E"/>
    <w:p w14:paraId="49474A05" w14:textId="4EEF8E89" w:rsidR="00CE151E" w:rsidRDefault="00CE151E"/>
    <w:p w14:paraId="040CD8FC" w14:textId="77777777" w:rsidR="00CE151E" w:rsidRDefault="00CE151E"/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544"/>
        <w:gridCol w:w="1042"/>
        <w:gridCol w:w="2502"/>
      </w:tblGrid>
      <w:tr w:rsidR="00CE151E" w:rsidRPr="00CE151E" w14:paraId="283EEFDA" w14:textId="77777777" w:rsidTr="001D1E0E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6CAC708" w14:textId="2B0921B2" w:rsidR="00CE151E" w:rsidRPr="00CE151E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1C423C66" w14:textId="185E792A" w:rsidR="00CE151E" w:rsidRPr="00CE151E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413DB43" w14:textId="7B5B0F61" w:rsidR="00CE151E" w:rsidRPr="00CE151E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8CF7ABE" w14:textId="6F69F53F" w:rsidR="00CE151E" w:rsidRPr="00CE151E" w:rsidRDefault="00CE151E" w:rsidP="006F126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AA4D052" w14:textId="4EF25936" w:rsidR="00CE151E" w:rsidRPr="00CE151E" w:rsidRDefault="00CE151E" w:rsidP="006F126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FD8B906" w14:textId="4255590A" w:rsidR="00CE151E" w:rsidRPr="00CE151E" w:rsidRDefault="00CE151E" w:rsidP="006F1262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8203D4">
              <w:rPr>
                <w:sz w:val="24"/>
                <w:szCs w:val="24"/>
              </w:rPr>
              <w:t>6</w:t>
            </w:r>
          </w:p>
        </w:tc>
      </w:tr>
      <w:tr w:rsidR="006F1262" w:rsidRPr="006F1262" w14:paraId="6AEC8252" w14:textId="77777777" w:rsidTr="00CF7810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2B538FC2" w14:textId="18AB92AA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803" w:type="dxa"/>
            <w:shd w:val="clear" w:color="auto" w:fill="auto"/>
          </w:tcPr>
          <w:p w14:paraId="3FBEE0D1" w14:textId="442465B6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Әртүрлі желідегі биязылау жүнді ұрғашы тоқтылардың жүн өнімділігі мен сапасы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8C37584" w14:textId="435EE018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D7FF64A" w14:textId="29C7BE8E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2-5</w:t>
            </w:r>
            <w:r w:rsidRPr="00CE151E">
              <w:rPr>
                <w:rFonts w:cs="Times New Roman"/>
                <w:sz w:val="24"/>
                <w:szCs w:val="24"/>
              </w:rPr>
              <w:t xml:space="preserve"> (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79</w:t>
            </w:r>
            <w:r w:rsidRPr="00CE151E">
              <w:rPr>
                <w:rFonts w:cs="Times New Roman"/>
                <w:sz w:val="24"/>
                <w:szCs w:val="24"/>
              </w:rPr>
              <w:t>), 202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5</w:t>
            </w:r>
            <w:r w:rsidRPr="00CE151E">
              <w:rPr>
                <w:rFonts w:cs="Times New Roman"/>
                <w:sz w:val="24"/>
                <w:szCs w:val="24"/>
              </w:rPr>
              <w:t xml:space="preserve">.– С.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>39-48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118243D" w14:textId="6EE60C26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</w:tcPr>
          <w:p w14:paraId="7A3C0082" w14:textId="0A6D0159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</w:rPr>
              <w:t>Есенгалиев К.Г., Закирова Ф. Б.</w:t>
            </w:r>
          </w:p>
        </w:tc>
      </w:tr>
      <w:tr w:rsidR="006F1262" w:rsidRPr="00CE151E" w14:paraId="312BFDA9" w14:textId="77777777" w:rsidTr="001D1E0E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2571122F" w14:textId="0926513D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803" w:type="dxa"/>
            <w:shd w:val="clear" w:color="auto" w:fill="auto"/>
          </w:tcPr>
          <w:p w14:paraId="28413EEA" w14:textId="77777777" w:rsidR="006F1262" w:rsidRPr="00CE151E" w:rsidRDefault="006F1262" w:rsidP="006F1262">
            <w:pPr>
              <w:shd w:val="clear" w:color="auto" w:fill="FEFEFE"/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  <w:t>The Impact of Environment on the Morphometric Characteristics of Honeybees </w:t>
            </w:r>
            <w:r w:rsidRPr="00CE151E">
              <w:rPr>
                <w:rFonts w:cs="Times New Roman"/>
                <w:bCs/>
                <w:i/>
                <w:iCs/>
                <w:color w:val="171717"/>
                <w:kern w:val="36"/>
                <w:sz w:val="24"/>
                <w:szCs w:val="24"/>
                <w:lang w:val="en-US"/>
              </w:rPr>
              <w:t>Apis Mellifera Carnica</w:t>
            </w:r>
            <w:r w:rsidRPr="00CE151E"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  <w:t> in South-East Kazakhstan</w:t>
            </w:r>
          </w:p>
          <w:p w14:paraId="7DD364A5" w14:textId="43259599" w:rsidR="006F1262" w:rsidRPr="006F1262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1C90A66" w14:textId="6A174FBA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0E0639E" w14:textId="16B4F6E7" w:rsidR="006F1262" w:rsidRPr="006F1262" w:rsidRDefault="006F1262" w:rsidP="006F1262">
            <w:pPr>
              <w:rPr>
                <w:rFonts w:asciiTheme="minorHAnsi" w:hAnsiTheme="minorHAnsi"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OnLine Journal of Biological Sciences. 2023, 23 (4): P. 520.527.  </w:t>
            </w:r>
            <w:r w:rsidRPr="006F1262">
              <w:rPr>
                <w:rFonts w:ascii="Source Sans Pro" w:hAnsi="Source Sans Pro"/>
                <w:b/>
                <w:bCs/>
                <w:color w:val="444444"/>
                <w:sz w:val="23"/>
                <w:szCs w:val="23"/>
                <w:lang w:val="en-US"/>
              </w:rPr>
              <w:t>DOI:</w:t>
            </w:r>
            <w:r w:rsidRPr="006F1262">
              <w:rPr>
                <w:rFonts w:ascii="Source Sans Pro" w:hAnsi="Source Sans Pro"/>
                <w:color w:val="444444"/>
                <w:sz w:val="23"/>
                <w:szCs w:val="23"/>
                <w:shd w:val="clear" w:color="auto" w:fill="F4F4F4"/>
                <w:lang w:val="en-US"/>
              </w:rPr>
              <w:t> </w:t>
            </w:r>
            <w:hyperlink r:id="rId9" w:history="1">
              <w:r w:rsidRPr="006F1262">
                <w:rPr>
                  <w:rStyle w:val="a6"/>
                  <w:rFonts w:ascii="Source Sans Pro" w:hAnsi="Source Sans Pro"/>
                  <w:color w:val="1468A0"/>
                  <w:sz w:val="23"/>
                  <w:szCs w:val="23"/>
                  <w:lang w:val="en-US"/>
                </w:rPr>
                <w:t>https://doi.org/10.3844/ojbsci.2023.520.527</w:t>
              </w:r>
            </w:hyperlink>
            <w:r>
              <w:rPr>
                <w:rStyle w:val="value"/>
                <w:rFonts w:asciiTheme="minorHAnsi" w:hAnsiTheme="minorHAnsi"/>
                <w:color w:val="444444"/>
                <w:sz w:val="23"/>
                <w:szCs w:val="23"/>
              </w:rPr>
              <w:t xml:space="preserve">. </w:t>
            </w:r>
          </w:p>
          <w:p w14:paraId="08A0B9A8" w14:textId="097F39FD" w:rsidR="006F1262" w:rsidRPr="006F1262" w:rsidRDefault="006F1262" w:rsidP="006F12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Процентиль 58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8FF2A44" w14:textId="79E0889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502" w:type="dxa"/>
            <w:shd w:val="clear" w:color="auto" w:fill="auto"/>
          </w:tcPr>
          <w:p w14:paraId="35E47E37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U. Nuraliyeva, </w:t>
            </w:r>
          </w:p>
          <w:p w14:paraId="19CAE5EA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N. Spatay, </w:t>
            </w:r>
          </w:p>
          <w:p w14:paraId="17E304FF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M. </w:t>
            </w: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Toishimanov, </w:t>
            </w:r>
          </w:p>
          <w:p w14:paraId="7B436CF2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G.Moldakhmetova, </w:t>
            </w:r>
          </w:p>
          <w:p w14:paraId="64B77699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Zh. Kussainova,</w:t>
            </w:r>
          </w:p>
          <w:p w14:paraId="6D4DC0FE" w14:textId="77777777" w:rsidR="006F126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 xml:space="preserve">A. Khudaiberdiev, </w:t>
            </w:r>
          </w:p>
          <w:p w14:paraId="5AF1C250" w14:textId="7777777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S. Khrapova</w:t>
            </w:r>
          </w:p>
          <w:p w14:paraId="10052A14" w14:textId="07B86297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D. Baimukanov</w:t>
            </w:r>
          </w:p>
        </w:tc>
      </w:tr>
      <w:tr w:rsidR="006F1262" w:rsidRPr="00CE151E" w14:paraId="0BE346A9" w14:textId="77777777" w:rsidTr="00BC2B4A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CC792B1" w14:textId="1E073D98" w:rsidR="006F1262" w:rsidRPr="00CE151E" w:rsidRDefault="006F1262" w:rsidP="006F1262">
            <w:pPr>
              <w:rPr>
                <w:rFonts w:cs="Times New Roman"/>
                <w:bCs/>
                <w:sz w:val="24"/>
                <w:szCs w:val="24"/>
              </w:rPr>
            </w:pPr>
            <w:r w:rsidRPr="00CE151E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3" w:type="dxa"/>
            <w:shd w:val="clear" w:color="auto" w:fill="auto"/>
          </w:tcPr>
          <w:p w14:paraId="6F536830" w14:textId="618CAB0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Meat Productivity of Kazakh and Tuva Horses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DD0FC1C" w14:textId="6C89AD44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564B5FC" w14:textId="226A5C5C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OnLine Journal of Biological Sciences</w:t>
            </w:r>
            <w:r w:rsidRPr="001D1E0E">
              <w:rPr>
                <w:rFonts w:cs="Times New Roman"/>
                <w:sz w:val="24"/>
                <w:szCs w:val="24"/>
                <w:lang w:val="en-US"/>
              </w:rPr>
              <w:t>.</w:t>
            </w: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6F1262">
              <w:rPr>
                <w:rFonts w:cs="Times New Roman"/>
                <w:sz w:val="24"/>
                <w:szCs w:val="24"/>
              </w:rPr>
              <w:t xml:space="preserve">2023, 23 (1): </w:t>
            </w:r>
            <w:r w:rsidRPr="00CE151E">
              <w:rPr>
                <w:rFonts w:cs="Times New Roman"/>
                <w:sz w:val="24"/>
                <w:szCs w:val="24"/>
                <w:lang w:val="en-US"/>
              </w:rPr>
              <w:t>P</w:t>
            </w:r>
            <w:r w:rsidRPr="006F1262">
              <w:rPr>
                <w:rFonts w:cs="Times New Roman"/>
                <w:sz w:val="24"/>
                <w:szCs w:val="24"/>
              </w:rPr>
              <w:t xml:space="preserve">.81.86.  </w:t>
            </w:r>
            <w:r>
              <w:rPr>
                <w:rFonts w:ascii="Source Sans Pro" w:hAnsi="Source Sans Pro"/>
                <w:b/>
                <w:bCs/>
                <w:color w:val="444444"/>
                <w:sz w:val="23"/>
                <w:szCs w:val="23"/>
              </w:rPr>
              <w:t>DOI:</w:t>
            </w:r>
            <w:r>
              <w:rPr>
                <w:rFonts w:ascii="Source Sans Pro" w:hAnsi="Source Sans Pro"/>
                <w:color w:val="444444"/>
                <w:sz w:val="23"/>
                <w:szCs w:val="23"/>
                <w:shd w:val="clear" w:color="auto" w:fill="F4F4F4"/>
              </w:rPr>
              <w:t> </w:t>
            </w:r>
            <w:hyperlink r:id="rId10" w:history="1">
              <w:r>
                <w:rPr>
                  <w:rStyle w:val="a6"/>
                  <w:rFonts w:ascii="Source Sans Pro" w:hAnsi="Source Sans Pro"/>
                  <w:color w:val="1468A0"/>
                  <w:sz w:val="23"/>
                  <w:szCs w:val="23"/>
                </w:rPr>
                <w:t>https://doi.org/10.3844/ojbsci.2023.81.86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. </w:t>
            </w:r>
            <w:r>
              <w:rPr>
                <w:rFonts w:cs="Times New Roman"/>
                <w:sz w:val="24"/>
                <w:szCs w:val="24"/>
              </w:rPr>
              <w:t>Процентиль 58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042" w:type="dxa"/>
            <w:shd w:val="clear" w:color="auto" w:fill="auto"/>
          </w:tcPr>
          <w:p w14:paraId="03A6491C" w14:textId="4ED3B18C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</w:rPr>
              <w:t>0,4</w:t>
            </w:r>
          </w:p>
        </w:tc>
        <w:tc>
          <w:tcPr>
            <w:tcW w:w="2502" w:type="dxa"/>
            <w:shd w:val="clear" w:color="auto" w:fill="auto"/>
          </w:tcPr>
          <w:p w14:paraId="2A4F37E1" w14:textId="77777777" w:rsidR="006F1262" w:rsidRPr="00CE151E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M.T. Kargaeyeva, </w:t>
            </w:r>
          </w:p>
          <w:p w14:paraId="3C1F7B6B" w14:textId="77777777" w:rsidR="006F1262" w:rsidRPr="00CE151E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Kh.A. Aubakirov, </w:t>
            </w:r>
          </w:p>
          <w:p w14:paraId="1ECE990E" w14:textId="77777777" w:rsidR="006F1262" w:rsidRPr="00CE151E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S.D. Mongush, </w:t>
            </w:r>
          </w:p>
          <w:p w14:paraId="76D2781D" w14:textId="77777777" w:rsidR="006F1262" w:rsidRPr="00CE151E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 xml:space="preserve">K. Zh. Iskhan, </w:t>
            </w:r>
          </w:p>
          <w:p w14:paraId="1D4F725E" w14:textId="0356DC10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en-US"/>
              </w:rPr>
              <w:t>A.D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CE151E">
              <w:rPr>
                <w:rFonts w:cs="Times New Roman"/>
                <w:sz w:val="24"/>
                <w:szCs w:val="24"/>
                <w:lang w:val="en-US"/>
              </w:rPr>
              <w:t>Baimukanov</w:t>
            </w:r>
          </w:p>
        </w:tc>
      </w:tr>
      <w:tr w:rsidR="006F1262" w:rsidRPr="00CE151E" w14:paraId="514B3617" w14:textId="77777777" w:rsidTr="00AA4617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44B1E98" w14:textId="2DF7E622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803" w:type="dxa"/>
            <w:shd w:val="clear" w:color="auto" w:fill="auto"/>
          </w:tcPr>
          <w:p w14:paraId="60E18BB4" w14:textId="34924541" w:rsidR="006F1262" w:rsidRPr="00CE151E" w:rsidRDefault="006F1262" w:rsidP="006F1262">
            <w:pPr>
              <w:shd w:val="clear" w:color="auto" w:fill="FEFEFE"/>
              <w:outlineLvl w:val="0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«Үлкен арыстан басты», «Линда» қаз тұқымдарының және олардың будандарының өнімділілік көрсеткіштерін бағалау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7B9541A" w14:textId="6A778E3A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DC4FE0" w14:textId="5441800C" w:rsidR="006F1262" w:rsidRPr="006F1262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6F1262">
              <w:rPr>
                <w:sz w:val="24"/>
                <w:szCs w:val="24"/>
              </w:rPr>
              <w:t xml:space="preserve">Research, result Ізденістер, нәтижелер – Исследования, результаты. </w:t>
            </w:r>
            <w:r w:rsidRPr="001D1E0E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– 2026. – Т. 28. – №. 1 (109). – С. 17-27.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DF10377" w14:textId="736CAE38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1D1E0E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B647EE6" w14:textId="77777777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rFonts w:cs="Times New Roman"/>
                <w:sz w:val="24"/>
                <w:szCs w:val="24"/>
                <w:lang w:val="kk-KZ"/>
              </w:rPr>
              <w:t xml:space="preserve">Р.Р. Гадиев, А.М. Шарипов, </w:t>
            </w:r>
          </w:p>
          <w:p w14:paraId="49650E67" w14:textId="77777777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rFonts w:cs="Times New Roman"/>
                <w:sz w:val="24"/>
                <w:szCs w:val="24"/>
                <w:lang w:val="kk-KZ"/>
              </w:rPr>
              <w:t xml:space="preserve">К.Г. Есенгалиев, </w:t>
            </w:r>
          </w:p>
          <w:p w14:paraId="621EC3D2" w14:textId="44E65EE2" w:rsidR="006F1262" w:rsidRPr="00CE151E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1D1E0E">
              <w:rPr>
                <w:rFonts w:cs="Times New Roman"/>
                <w:sz w:val="24"/>
                <w:szCs w:val="24"/>
                <w:lang w:val="kk-KZ"/>
              </w:rPr>
              <w:t>А.А. Джумагалиева</w:t>
            </w:r>
          </w:p>
        </w:tc>
      </w:tr>
      <w:tr w:rsidR="006F1262" w:rsidRPr="00CE151E" w14:paraId="79ADF7F4" w14:textId="77777777" w:rsidTr="001D1E0E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FE8751F" w14:textId="316D604C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803" w:type="dxa"/>
            <w:shd w:val="clear" w:color="auto" w:fill="auto"/>
          </w:tcPr>
          <w:p w14:paraId="63E1D025" w14:textId="147624DE" w:rsidR="006F1262" w:rsidRPr="00CE151E" w:rsidRDefault="006F1262" w:rsidP="006F1262">
            <w:pPr>
              <w:shd w:val="clear" w:color="auto" w:fill="FEFEFE"/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kk-KZ"/>
              </w:rPr>
            </w:pPr>
            <w:r w:rsidRPr="001D1E0E">
              <w:rPr>
                <w:sz w:val="24"/>
                <w:szCs w:val="24"/>
                <w:lang w:val="en-US"/>
              </w:rPr>
              <w:t>Efficiency of industrial crossbreeding in meat-and-fat sheep production using meat-and wool rams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8FB09E2" w14:textId="13710B27" w:rsidR="006F1262" w:rsidRPr="00CE151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B71945" w14:textId="72C59AFA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sz w:val="24"/>
                <w:szCs w:val="24"/>
                <w:lang w:val="en-US"/>
              </w:rPr>
              <w:t xml:space="preserve">Animal Husbandry and Aquaculture. 2026.– 2(1).– </w:t>
            </w:r>
            <w:r>
              <w:rPr>
                <w:sz w:val="24"/>
                <w:szCs w:val="24"/>
                <w:lang w:val="en-US"/>
              </w:rPr>
              <w:t xml:space="preserve">P. </w:t>
            </w:r>
            <w:r w:rsidRPr="001D1E0E">
              <w:rPr>
                <w:sz w:val="24"/>
                <w:szCs w:val="24"/>
                <w:lang w:val="en-US"/>
              </w:rPr>
              <w:t>284-293.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8510A56" w14:textId="21D7516C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rFonts w:cs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8066DC6" w14:textId="5C5B6596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D1E0E">
              <w:rPr>
                <w:sz w:val="24"/>
                <w:szCs w:val="24"/>
                <w:lang w:val="en-US"/>
              </w:rPr>
              <w:t>Esengaliyev K.G., Smagulov D.B., Iskakov K.A., Katasheva A.C.</w:t>
            </w:r>
          </w:p>
        </w:tc>
      </w:tr>
      <w:tr w:rsidR="006F1262" w:rsidRPr="006F1262" w14:paraId="46981119" w14:textId="77777777" w:rsidTr="001D1E0E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4970F30" w14:textId="49BC4942" w:rsidR="006F1262" w:rsidRPr="001D1E0E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803" w:type="dxa"/>
            <w:shd w:val="clear" w:color="auto" w:fill="auto"/>
          </w:tcPr>
          <w:p w14:paraId="122E9B94" w14:textId="27B1E867" w:rsidR="006F1262" w:rsidRPr="00DE64A2" w:rsidRDefault="00A64EFA" w:rsidP="00DE64A2">
            <w:pPr>
              <w:shd w:val="clear" w:color="auto" w:fill="FEFEFE"/>
              <w:rPr>
                <w:rFonts w:cs="Times New Roman"/>
                <w:sz w:val="24"/>
                <w:szCs w:val="24"/>
              </w:rPr>
            </w:pPr>
            <w:r w:rsidRPr="00DE64A2">
              <w:rPr>
                <w:sz w:val="24"/>
                <w:szCs w:val="24"/>
              </w:rPr>
              <w:t xml:space="preserve">Проявление гетерозиса при скрещивании курдючных овец с баранами мясных пород Suffolk и Dorper. 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11328E7" w14:textId="30B0BF7E" w:rsidR="006F1262" w:rsidRPr="00DE64A2" w:rsidRDefault="00DE64A2" w:rsidP="006F1262">
            <w:pPr>
              <w:rPr>
                <w:rFonts w:cs="Times New Roman"/>
                <w:sz w:val="24"/>
                <w:szCs w:val="24"/>
              </w:rPr>
            </w:pPr>
            <w:r w:rsidRPr="00DE64A2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5703236" w14:textId="22E1183D" w:rsidR="00DE64A2" w:rsidRDefault="00DE64A2" w:rsidP="00DE64A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DE64A2">
              <w:rPr>
                <w:sz w:val="24"/>
                <w:szCs w:val="24"/>
              </w:rPr>
              <w:t xml:space="preserve">уразиялық агротехникалық журнал / </w:t>
            </w:r>
            <w:r>
              <w:rPr>
                <w:sz w:val="24"/>
                <w:szCs w:val="24"/>
                <w:lang w:val="en-US"/>
              </w:rPr>
              <w:t>E</w:t>
            </w:r>
            <w:r w:rsidRPr="00DE64A2">
              <w:rPr>
                <w:sz w:val="24"/>
                <w:szCs w:val="24"/>
              </w:rPr>
              <w:t xml:space="preserve">urasian agrotechnical journal / </w:t>
            </w:r>
            <w:r>
              <w:rPr>
                <w:sz w:val="24"/>
                <w:szCs w:val="24"/>
              </w:rPr>
              <w:t>Е</w:t>
            </w:r>
            <w:r w:rsidRPr="00DE64A2">
              <w:rPr>
                <w:sz w:val="24"/>
                <w:szCs w:val="24"/>
              </w:rPr>
              <w:t>вразийский а</w:t>
            </w:r>
            <w:r>
              <w:rPr>
                <w:sz w:val="24"/>
                <w:szCs w:val="24"/>
              </w:rPr>
              <w:t>гротехнический журнал. –</w:t>
            </w:r>
            <w:r w:rsidRPr="00DE64A2">
              <w:rPr>
                <w:sz w:val="24"/>
                <w:szCs w:val="24"/>
              </w:rPr>
              <w:t>№ 2 (130</w:t>
            </w:r>
            <w:r>
              <w:t>). –2026. –</w:t>
            </w:r>
            <w:r w:rsidRPr="00DE64A2">
              <w:rPr>
                <w:sz w:val="24"/>
                <w:szCs w:val="24"/>
              </w:rPr>
              <w:t xml:space="preserve"> С.</w:t>
            </w:r>
            <w:r w:rsidRPr="00DE64A2">
              <w:rPr>
                <w:sz w:val="24"/>
                <w:szCs w:val="24"/>
              </w:rPr>
              <w:t>56-64.</w:t>
            </w:r>
          </w:p>
          <w:p w14:paraId="7714D8DE" w14:textId="2C430833" w:rsidR="006F1262" w:rsidRPr="00DE64A2" w:rsidRDefault="00DE64A2" w:rsidP="00DE64A2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DE64A2">
              <w:rPr>
                <w:sz w:val="24"/>
                <w:szCs w:val="24"/>
              </w:rPr>
              <w:t>DOI: https://doi.org/10.51452/eaj.2026.2(130).2187.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75D0AA44" w14:textId="53290F74" w:rsidR="006F1262" w:rsidRPr="00DE64A2" w:rsidRDefault="00DE64A2" w:rsidP="006F1262">
            <w:pPr>
              <w:rPr>
                <w:rFonts w:cs="Times New Roman"/>
                <w:sz w:val="24"/>
                <w:szCs w:val="24"/>
              </w:rPr>
            </w:pPr>
            <w:r w:rsidRPr="00DE64A2">
              <w:rPr>
                <w:rFonts w:cs="Times New Roman"/>
                <w:sz w:val="24"/>
                <w:szCs w:val="24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120E903" w14:textId="7B08001F" w:rsidR="006F1262" w:rsidRPr="00DE64A2" w:rsidRDefault="00DE64A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DE64A2">
              <w:rPr>
                <w:sz w:val="24"/>
                <w:szCs w:val="24"/>
              </w:rPr>
              <w:t>Смагулов</w:t>
            </w:r>
            <w:r w:rsidRPr="00DE64A2">
              <w:rPr>
                <w:sz w:val="24"/>
                <w:szCs w:val="24"/>
                <w:lang w:val="en-US"/>
              </w:rPr>
              <w:t xml:space="preserve">, </w:t>
            </w:r>
            <w:r w:rsidRPr="00DE64A2">
              <w:rPr>
                <w:sz w:val="24"/>
                <w:szCs w:val="24"/>
              </w:rPr>
              <w:t>Д</w:t>
            </w:r>
            <w:r w:rsidRPr="00DE64A2">
              <w:rPr>
                <w:sz w:val="24"/>
                <w:szCs w:val="24"/>
                <w:lang w:val="en-US"/>
              </w:rPr>
              <w:t>.</w:t>
            </w:r>
            <w:r w:rsidRPr="00DE64A2">
              <w:rPr>
                <w:sz w:val="24"/>
                <w:szCs w:val="24"/>
              </w:rPr>
              <w:t>Б</w:t>
            </w:r>
            <w:r w:rsidRPr="00DE64A2">
              <w:rPr>
                <w:sz w:val="24"/>
                <w:szCs w:val="24"/>
                <w:lang w:val="en-US"/>
              </w:rPr>
              <w:t xml:space="preserve">., </w:t>
            </w:r>
            <w:r w:rsidRPr="00DE64A2">
              <w:rPr>
                <w:sz w:val="24"/>
                <w:szCs w:val="24"/>
              </w:rPr>
              <w:t>Есенгалиев</w:t>
            </w:r>
            <w:r w:rsidRPr="00DE64A2">
              <w:rPr>
                <w:sz w:val="24"/>
                <w:szCs w:val="24"/>
                <w:lang w:val="en-US"/>
              </w:rPr>
              <w:t xml:space="preserve">, </w:t>
            </w:r>
            <w:r w:rsidRPr="00DE64A2">
              <w:rPr>
                <w:sz w:val="24"/>
                <w:szCs w:val="24"/>
              </w:rPr>
              <w:t>К</w:t>
            </w:r>
            <w:r w:rsidRPr="00DE64A2">
              <w:rPr>
                <w:sz w:val="24"/>
                <w:szCs w:val="24"/>
                <w:lang w:val="en-US"/>
              </w:rPr>
              <w:t>.</w:t>
            </w:r>
            <w:r w:rsidRPr="00DE64A2">
              <w:rPr>
                <w:sz w:val="24"/>
                <w:szCs w:val="24"/>
              </w:rPr>
              <w:t>Г</w:t>
            </w:r>
            <w:r w:rsidRPr="00DE64A2">
              <w:rPr>
                <w:sz w:val="24"/>
                <w:szCs w:val="24"/>
                <w:lang w:val="en-US"/>
              </w:rPr>
              <w:t xml:space="preserve">., </w:t>
            </w:r>
            <w:r w:rsidRPr="00DE64A2">
              <w:rPr>
                <w:sz w:val="24"/>
                <w:szCs w:val="24"/>
              </w:rPr>
              <w:t>Давлетова</w:t>
            </w:r>
            <w:r w:rsidRPr="00DE64A2">
              <w:rPr>
                <w:sz w:val="24"/>
                <w:szCs w:val="24"/>
                <w:lang w:val="en-US"/>
              </w:rPr>
              <w:t xml:space="preserve">, </w:t>
            </w:r>
            <w:r w:rsidRPr="00DE64A2">
              <w:rPr>
                <w:sz w:val="24"/>
                <w:szCs w:val="24"/>
              </w:rPr>
              <w:t>А</w:t>
            </w:r>
            <w:r w:rsidRPr="00DE64A2">
              <w:rPr>
                <w:sz w:val="24"/>
                <w:szCs w:val="24"/>
                <w:lang w:val="en-US"/>
              </w:rPr>
              <w:t>.</w:t>
            </w:r>
            <w:r w:rsidRPr="00DE64A2">
              <w:rPr>
                <w:sz w:val="24"/>
                <w:szCs w:val="24"/>
              </w:rPr>
              <w:t>М</w:t>
            </w:r>
            <w:r w:rsidRPr="00DE64A2">
              <w:rPr>
                <w:sz w:val="24"/>
                <w:szCs w:val="24"/>
                <w:lang w:val="en-US"/>
              </w:rPr>
              <w:t xml:space="preserve">., </w:t>
            </w:r>
            <w:r w:rsidRPr="00DE64A2">
              <w:rPr>
                <w:sz w:val="24"/>
                <w:szCs w:val="24"/>
              </w:rPr>
              <w:t>Хамзина</w:t>
            </w:r>
            <w:r w:rsidRPr="00DE64A2">
              <w:rPr>
                <w:sz w:val="24"/>
                <w:szCs w:val="24"/>
                <w:lang w:val="en-US"/>
              </w:rPr>
              <w:t xml:space="preserve">, </w:t>
            </w:r>
            <w:r w:rsidRPr="00DE64A2">
              <w:rPr>
                <w:sz w:val="24"/>
                <w:szCs w:val="24"/>
              </w:rPr>
              <w:t>А</w:t>
            </w:r>
            <w:r w:rsidRPr="00DE64A2">
              <w:rPr>
                <w:sz w:val="24"/>
                <w:szCs w:val="24"/>
                <w:lang w:val="en-US"/>
              </w:rPr>
              <w:t>.</w:t>
            </w:r>
            <w:r w:rsidRPr="00DE64A2">
              <w:rPr>
                <w:sz w:val="24"/>
                <w:szCs w:val="24"/>
              </w:rPr>
              <w:t>К</w:t>
            </w:r>
            <w:r w:rsidRPr="00DE64A2">
              <w:rPr>
                <w:sz w:val="24"/>
                <w:szCs w:val="24"/>
                <w:lang w:val="en-US"/>
              </w:rPr>
              <w:t xml:space="preserve">., </w:t>
            </w:r>
            <w:r w:rsidRPr="00DE64A2">
              <w:rPr>
                <w:sz w:val="24"/>
                <w:szCs w:val="24"/>
              </w:rPr>
              <w:t>Мухаметжарова</w:t>
            </w:r>
            <w:r w:rsidRPr="00DE64A2">
              <w:rPr>
                <w:sz w:val="24"/>
                <w:szCs w:val="24"/>
                <w:lang w:val="en-US"/>
              </w:rPr>
              <w:t xml:space="preserve">, </w:t>
            </w:r>
            <w:r w:rsidRPr="00DE64A2">
              <w:rPr>
                <w:sz w:val="24"/>
                <w:szCs w:val="24"/>
              </w:rPr>
              <w:t>И</w:t>
            </w:r>
            <w:r w:rsidRPr="00DE64A2">
              <w:rPr>
                <w:sz w:val="24"/>
                <w:szCs w:val="24"/>
                <w:lang w:val="en-US"/>
              </w:rPr>
              <w:t>.</w:t>
            </w:r>
            <w:r w:rsidRPr="00DE64A2">
              <w:rPr>
                <w:sz w:val="24"/>
                <w:szCs w:val="24"/>
              </w:rPr>
              <w:t>Е</w:t>
            </w:r>
            <w:r w:rsidRPr="00DE64A2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11DB45F0" w14:textId="77777777" w:rsidR="0070039E" w:rsidRPr="001D1E0E" w:rsidRDefault="0070039E" w:rsidP="0070039E">
      <w:pPr>
        <w:rPr>
          <w:rFonts w:cs="Times New Roman"/>
          <w:bCs/>
          <w:sz w:val="24"/>
          <w:szCs w:val="28"/>
          <w:lang w:val="en-US"/>
        </w:rPr>
      </w:pPr>
    </w:p>
    <w:p w14:paraId="429E8948" w14:textId="68226F3D" w:rsidR="0070039E" w:rsidRPr="00877D28" w:rsidRDefault="0070039E" w:rsidP="0070039E">
      <w:pPr>
        <w:ind w:firstLine="708"/>
        <w:rPr>
          <w:rFonts w:cs="Times New Roman"/>
          <w:bCs/>
          <w:szCs w:val="28"/>
        </w:rPr>
      </w:pPr>
      <w:r w:rsidRPr="0068375D">
        <w:rPr>
          <w:rFonts w:cs="Times New Roman"/>
          <w:b/>
          <w:bCs/>
          <w:szCs w:val="28"/>
        </w:rPr>
        <w:t>Соискатель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>А.М. Давлетова</w:t>
      </w:r>
      <w:r w:rsidR="001D1E0E" w:rsidRPr="0068375D">
        <w:rPr>
          <w:rFonts w:cs="Times New Roman"/>
          <w:b/>
          <w:bCs/>
          <w:szCs w:val="28"/>
        </w:rPr>
        <w:t xml:space="preserve"> </w:t>
      </w:r>
    </w:p>
    <w:p w14:paraId="51F517CA" w14:textId="7053B257" w:rsidR="0070039E" w:rsidRDefault="0070039E" w:rsidP="0070039E">
      <w:pPr>
        <w:ind w:firstLine="708"/>
        <w:rPr>
          <w:rFonts w:cs="Times New Roman"/>
          <w:b/>
          <w:bCs/>
          <w:szCs w:val="28"/>
        </w:rPr>
      </w:pPr>
      <w:r w:rsidRPr="0068375D">
        <w:rPr>
          <w:rFonts w:cs="Times New Roman"/>
          <w:b/>
          <w:bCs/>
          <w:szCs w:val="28"/>
        </w:rPr>
        <w:t>Ученый секретарь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</w:p>
    <w:p w14:paraId="69F6E438" w14:textId="3F9E1F98" w:rsidR="001D1E0E" w:rsidRDefault="001D1E0E" w:rsidP="0070039E">
      <w:pPr>
        <w:ind w:firstLine="708"/>
        <w:rPr>
          <w:rFonts w:cs="Times New Roman"/>
          <w:b/>
          <w:bCs/>
          <w:szCs w:val="28"/>
        </w:rPr>
      </w:pPr>
    </w:p>
    <w:p w14:paraId="119162D1" w14:textId="1188A71F" w:rsidR="001D1E0E" w:rsidRDefault="001D1E0E" w:rsidP="0070039E">
      <w:pPr>
        <w:ind w:firstLine="708"/>
        <w:rPr>
          <w:rFonts w:cs="Times New Roman"/>
          <w:b/>
          <w:bCs/>
          <w:szCs w:val="28"/>
        </w:rPr>
      </w:pPr>
    </w:p>
    <w:p w14:paraId="428016C5" w14:textId="77777777" w:rsidR="001D1E0E" w:rsidRDefault="001D1E0E" w:rsidP="0070039E">
      <w:pPr>
        <w:ind w:firstLine="708"/>
        <w:rPr>
          <w:rFonts w:cs="Times New Roman"/>
          <w:b/>
          <w:bCs/>
          <w:szCs w:val="28"/>
        </w:rPr>
      </w:pP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828"/>
        <w:gridCol w:w="1042"/>
        <w:gridCol w:w="2218"/>
      </w:tblGrid>
      <w:tr w:rsidR="0070039E" w:rsidRPr="008203D4" w14:paraId="5768EDF0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B6F55D9" w14:textId="7D2FE1A2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293D4FEF" w14:textId="30F00734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0303F18" w14:textId="03511968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5F14932" w14:textId="59485125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491D5F5" w14:textId="465DD248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79CA0D30" w14:textId="1858FCD5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0039E" w:rsidRPr="008203D4" w14:paraId="4D9C50E6" w14:textId="77777777" w:rsidTr="00735F24">
        <w:trPr>
          <w:trHeight w:val="20"/>
        </w:trPr>
        <w:tc>
          <w:tcPr>
            <w:tcW w:w="15843" w:type="dxa"/>
            <w:gridSpan w:val="6"/>
            <w:shd w:val="clear" w:color="auto" w:fill="auto"/>
            <w:vAlign w:val="center"/>
          </w:tcPr>
          <w:p w14:paraId="033CC69E" w14:textId="11245CEA" w:rsidR="0070039E" w:rsidRPr="00CE151E" w:rsidRDefault="00735F24" w:rsidP="0070039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E151E">
              <w:rPr>
                <w:b/>
                <w:sz w:val="24"/>
                <w:szCs w:val="24"/>
              </w:rPr>
              <w:t>Научные статьи в международных рецензируемых научных журналах (входящие в 1, 2, 3 квартиль по данным Journal Citation Reports (Жорнал Цитэйшэн Репортс) компании Clarivate Analytics (Кларивэйт Аналитикс) или имеющие в базе данных Scopus (Скопус) показатель процентиль по Cite Score (Сайт Скор) не менее 35 по научной области, соответствующей специальности претендента</w:t>
            </w:r>
          </w:p>
        </w:tc>
      </w:tr>
      <w:tr w:rsidR="00CE151E" w:rsidRPr="006F1262" w14:paraId="6AFDF74C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7215B8E3" w14:textId="1135C5CA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</w:tcPr>
          <w:p w14:paraId="4662C0F2" w14:textId="118B20B5" w:rsidR="00CE151E" w:rsidRPr="00CE151E" w:rsidRDefault="00CE151E" w:rsidP="00CE151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Inheritance and Interrelation of Conformation Parameters and Dairy Productivity of Holstein Cattle under the Conditions of Kazakhstan</w:t>
            </w:r>
          </w:p>
        </w:tc>
        <w:tc>
          <w:tcPr>
            <w:tcW w:w="1277" w:type="dxa"/>
            <w:shd w:val="clear" w:color="auto" w:fill="auto"/>
          </w:tcPr>
          <w:p w14:paraId="5590CDB8" w14:textId="361A0480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2F30E276" w14:textId="652179D7" w:rsidR="00CE151E" w:rsidRPr="00CE151E" w:rsidRDefault="00CE151E" w:rsidP="00CE151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 xml:space="preserve">International Journal of Agriculture and </w:t>
            </w:r>
            <w:r w:rsidR="00DE64A2" w:rsidRPr="00CE151E">
              <w:rPr>
                <w:sz w:val="24"/>
                <w:szCs w:val="24"/>
                <w:lang w:val="en-US"/>
              </w:rPr>
              <w:t>Biosciences</w:t>
            </w:r>
            <w:r w:rsidR="00DE64A2" w:rsidRPr="00DE64A2">
              <w:rPr>
                <w:sz w:val="24"/>
                <w:szCs w:val="24"/>
                <w:lang w:val="en-US"/>
              </w:rPr>
              <w:t>. –2026. –</w:t>
            </w:r>
            <w:r w:rsidRPr="00CE151E">
              <w:rPr>
                <w:sz w:val="24"/>
                <w:szCs w:val="24"/>
                <w:lang w:val="en-US"/>
              </w:rPr>
              <w:t xml:space="preserve"> 15(2): 669-678. https://doi.org/10.47278/journal.ijab/2025.217</w:t>
            </w:r>
          </w:p>
        </w:tc>
        <w:tc>
          <w:tcPr>
            <w:tcW w:w="1042" w:type="dxa"/>
            <w:shd w:val="clear" w:color="auto" w:fill="auto"/>
          </w:tcPr>
          <w:p w14:paraId="016CA1D0" w14:textId="36785F82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218" w:type="dxa"/>
            <w:shd w:val="clear" w:color="auto" w:fill="auto"/>
          </w:tcPr>
          <w:p w14:paraId="74DF7DFD" w14:textId="77777777" w:rsidR="00CE151E" w:rsidRPr="00CE151E" w:rsidRDefault="00CE151E" w:rsidP="00CE151E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S.Abugaliev, </w:t>
            </w:r>
          </w:p>
          <w:p w14:paraId="11E307B7" w14:textId="77777777" w:rsidR="00CE151E" w:rsidRPr="00CE151E" w:rsidRDefault="00CE151E" w:rsidP="00CE151E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S. Batanov, Y.Nassambayev, K.Esengaliyev,</w:t>
            </w:r>
          </w:p>
          <w:p w14:paraId="4F0F1C10" w14:textId="117C4F07" w:rsidR="00CE151E" w:rsidRPr="00CE151E" w:rsidRDefault="00CE151E" w:rsidP="00CE151E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I. Baranova, </w:t>
            </w:r>
          </w:p>
          <w:p w14:paraId="50B5614C" w14:textId="163F7872" w:rsidR="00CE151E" w:rsidRPr="00CE151E" w:rsidRDefault="00CE151E" w:rsidP="00CE151E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I. Zhubantayev, A.Zholdasbekov, A.Dzhumagalieva</w:t>
            </w:r>
          </w:p>
          <w:p w14:paraId="12DD5C27" w14:textId="77777777" w:rsidR="00CE151E" w:rsidRPr="00CE151E" w:rsidRDefault="00CE151E" w:rsidP="00CE151E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A.Sabyrova </w:t>
            </w:r>
          </w:p>
          <w:p w14:paraId="3F884CFA" w14:textId="4A0BDB99" w:rsidR="00CE151E" w:rsidRPr="00CE151E" w:rsidRDefault="00CE151E" w:rsidP="00CE151E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D.Smagulov</w:t>
            </w:r>
          </w:p>
        </w:tc>
      </w:tr>
      <w:tr w:rsidR="00CE151E" w:rsidRPr="006F1262" w14:paraId="5B2573C8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7D7AB99" w14:textId="107764E1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803" w:type="dxa"/>
            <w:shd w:val="clear" w:color="auto" w:fill="auto"/>
          </w:tcPr>
          <w:p w14:paraId="67DEDE67" w14:textId="7065C855" w:rsidR="00CE151E" w:rsidRPr="00CE151E" w:rsidRDefault="00CE151E" w:rsidP="00CE151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Effects of Prepartum Immunotropic Treatment on Growth Performance, Physiological Status, and Early-Life Adaptation of Holstein Calves</w:t>
            </w:r>
          </w:p>
        </w:tc>
        <w:tc>
          <w:tcPr>
            <w:tcW w:w="1277" w:type="dxa"/>
            <w:shd w:val="clear" w:color="auto" w:fill="auto"/>
          </w:tcPr>
          <w:p w14:paraId="6C06FCBE" w14:textId="1F2B7FB7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631AF15E" w14:textId="0BC34949" w:rsidR="00CE151E" w:rsidRPr="00CE151E" w:rsidRDefault="00CE151E" w:rsidP="00CE151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Animals 2026, 16, 1916.</w:t>
            </w:r>
            <w:r w:rsidRPr="00CE151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11" w:tooltip="https://doi.org/10.3390/ani16121916" w:history="1">
              <w:r w:rsidRPr="00CE151E">
                <w:rPr>
                  <w:rStyle w:val="a6"/>
                  <w:color w:val="0563C1"/>
                  <w:sz w:val="24"/>
                  <w:szCs w:val="24"/>
                  <w:lang w:val="en-US"/>
                </w:rPr>
                <w:t>https://doi.org/10.3390/ani16121916</w:t>
              </w:r>
            </w:hyperlink>
          </w:p>
        </w:tc>
        <w:tc>
          <w:tcPr>
            <w:tcW w:w="1042" w:type="dxa"/>
            <w:shd w:val="clear" w:color="auto" w:fill="auto"/>
          </w:tcPr>
          <w:p w14:paraId="1BAA962A" w14:textId="556797BD" w:rsidR="00CE151E" w:rsidRPr="00CE151E" w:rsidRDefault="00CE151E" w:rsidP="00CE151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218" w:type="dxa"/>
            <w:shd w:val="clear" w:color="auto" w:fill="auto"/>
          </w:tcPr>
          <w:p w14:paraId="588C2B17" w14:textId="77777777" w:rsidR="001D1E0E" w:rsidRDefault="00CE151E" w:rsidP="001D1E0E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M. Shamekova,</w:t>
            </w:r>
          </w:p>
          <w:p w14:paraId="27A93E22" w14:textId="77777777" w:rsidR="001D1E0E" w:rsidRDefault="00CE151E" w:rsidP="001D1E0E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V.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 xml:space="preserve">Semenov, </w:t>
            </w:r>
          </w:p>
          <w:p w14:paraId="4CCF6C35" w14:textId="77777777" w:rsidR="001D1E0E" w:rsidRDefault="00CE151E" w:rsidP="001D1E0E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 xml:space="preserve">Klyapnev, S.Abugaliev, </w:t>
            </w:r>
          </w:p>
          <w:p w14:paraId="3F0A5D40" w14:textId="77777777" w:rsidR="001D1E0E" w:rsidRDefault="00CE151E" w:rsidP="001D1E0E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A. Zholdasbekov, D.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 </w:t>
            </w:r>
            <w:r w:rsidRPr="00CE151E">
              <w:rPr>
                <w:sz w:val="24"/>
                <w:szCs w:val="24"/>
                <w:lang w:val="en-US"/>
              </w:rPr>
              <w:t xml:space="preserve">Smagulov, </w:t>
            </w:r>
          </w:p>
          <w:p w14:paraId="5AB8A73C" w14:textId="77777777" w:rsidR="006F1262" w:rsidRDefault="00CE151E" w:rsidP="001D1E0E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Y.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>Nassambayev, M.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</w:t>
            </w:r>
            <w:r w:rsidR="006F1262">
              <w:rPr>
                <w:sz w:val="24"/>
                <w:szCs w:val="24"/>
                <w:lang w:val="en-US"/>
              </w:rPr>
              <w:t xml:space="preserve">Toishimanov </w:t>
            </w:r>
          </w:p>
          <w:p w14:paraId="7A4F9C20" w14:textId="5F6FAFD0" w:rsidR="00CE151E" w:rsidRPr="00CE151E" w:rsidRDefault="00CE151E" w:rsidP="001D1E0E">
            <w:pPr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D.</w:t>
            </w:r>
            <w:r w:rsidR="001D1E0E"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>Baimukanov</w:t>
            </w:r>
          </w:p>
        </w:tc>
      </w:tr>
    </w:tbl>
    <w:p w14:paraId="35F8C862" w14:textId="77777777" w:rsidR="0070039E" w:rsidRPr="001D1E0E" w:rsidRDefault="0070039E" w:rsidP="0070039E">
      <w:pPr>
        <w:rPr>
          <w:rFonts w:cs="Times New Roman"/>
          <w:bCs/>
          <w:sz w:val="24"/>
          <w:szCs w:val="28"/>
          <w:lang w:val="en-US"/>
        </w:rPr>
      </w:pPr>
    </w:p>
    <w:p w14:paraId="5D5E23D8" w14:textId="3B857BF1" w:rsidR="00177341" w:rsidRPr="00877D28" w:rsidRDefault="00177341" w:rsidP="00B73522">
      <w:pPr>
        <w:ind w:firstLine="708"/>
        <w:rPr>
          <w:rFonts w:cs="Times New Roman"/>
          <w:bCs/>
          <w:szCs w:val="28"/>
        </w:rPr>
      </w:pPr>
      <w:r w:rsidRPr="0068375D">
        <w:rPr>
          <w:rFonts w:cs="Times New Roman"/>
          <w:b/>
          <w:bCs/>
          <w:szCs w:val="28"/>
        </w:rPr>
        <w:t>Соискатель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>А.М. Давлетова</w:t>
      </w:r>
    </w:p>
    <w:p w14:paraId="7F91F6DF" w14:textId="19DC66DB" w:rsidR="00177341" w:rsidRDefault="00177341" w:rsidP="00177341">
      <w:pPr>
        <w:ind w:firstLine="708"/>
        <w:rPr>
          <w:rFonts w:cs="Times New Roman"/>
          <w:b/>
          <w:bCs/>
          <w:szCs w:val="28"/>
        </w:rPr>
      </w:pPr>
      <w:r w:rsidRPr="0068375D">
        <w:rPr>
          <w:rFonts w:cs="Times New Roman"/>
          <w:b/>
          <w:bCs/>
          <w:szCs w:val="28"/>
        </w:rPr>
        <w:t>Ученый секретарь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</w:p>
    <w:p w14:paraId="3FC9D236" w14:textId="3C923623" w:rsidR="00735F24" w:rsidRDefault="00735F24" w:rsidP="00177341">
      <w:pPr>
        <w:ind w:firstLine="708"/>
        <w:rPr>
          <w:rFonts w:cs="Times New Roman"/>
          <w:b/>
          <w:bCs/>
          <w:szCs w:val="28"/>
        </w:rPr>
      </w:pPr>
    </w:p>
    <w:p w14:paraId="5033B25B" w14:textId="4D08280E" w:rsidR="00735F24" w:rsidRDefault="00735F24" w:rsidP="00177341">
      <w:pPr>
        <w:ind w:firstLine="708"/>
        <w:rPr>
          <w:rFonts w:cs="Times New Roman"/>
          <w:b/>
          <w:bCs/>
          <w:szCs w:val="28"/>
        </w:rPr>
      </w:pPr>
    </w:p>
    <w:p w14:paraId="4CF578AD" w14:textId="00236BA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69E5A13C" w14:textId="29676426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7E79D680" w14:textId="2326DE65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252E7FC4" w14:textId="03E8491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0148A464" w14:textId="69774F0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211FB422" w14:textId="77777777" w:rsidR="001D1E0E" w:rsidRDefault="001D1E0E" w:rsidP="00177341">
      <w:pPr>
        <w:ind w:firstLine="708"/>
        <w:rPr>
          <w:rFonts w:cs="Times New Roman"/>
          <w:b/>
          <w:bCs/>
          <w:szCs w:val="28"/>
        </w:rPr>
      </w:pPr>
    </w:p>
    <w:p w14:paraId="56C08E7D" w14:textId="34273105" w:rsidR="00735F24" w:rsidRDefault="00735F24" w:rsidP="00177341">
      <w:pPr>
        <w:ind w:firstLine="708"/>
        <w:rPr>
          <w:rFonts w:cs="Times New Roman"/>
          <w:b/>
          <w:bCs/>
          <w:szCs w:val="28"/>
        </w:rPr>
      </w:pPr>
    </w:p>
    <w:p w14:paraId="5E905DF6" w14:textId="77777777" w:rsidR="00735F24" w:rsidRDefault="00735F24" w:rsidP="00177341">
      <w:pPr>
        <w:ind w:firstLine="708"/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1277"/>
        <w:gridCol w:w="3828"/>
        <w:gridCol w:w="1042"/>
        <w:gridCol w:w="2641"/>
      </w:tblGrid>
      <w:tr w:rsidR="0070039E" w:rsidRPr="008203D4" w14:paraId="3956E5E1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4ACFD86D" w14:textId="4366AF2A" w:rsidR="0070039E" w:rsidRPr="001B7ADF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2AEAA49" w14:textId="555AB181" w:rsidR="0070039E" w:rsidRPr="008203D4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1C78072" w14:textId="13587423" w:rsidR="0070039E" w:rsidRPr="008203D4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D976BA7" w14:textId="436C2720" w:rsidR="0070039E" w:rsidRPr="008203D4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509E87E" w14:textId="2725CA3F" w:rsidR="0070039E" w:rsidRPr="008203D4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41" w:type="dxa"/>
            <w:shd w:val="clear" w:color="auto" w:fill="auto"/>
            <w:vAlign w:val="center"/>
          </w:tcPr>
          <w:p w14:paraId="5829094E" w14:textId="6FCCA1A2" w:rsidR="0070039E" w:rsidRPr="008203D4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35F24" w:rsidRPr="008203D4" w14:paraId="088087F2" w14:textId="77777777" w:rsidTr="00735F24">
        <w:trPr>
          <w:trHeight w:val="20"/>
        </w:trPr>
        <w:tc>
          <w:tcPr>
            <w:tcW w:w="15984" w:type="dxa"/>
            <w:gridSpan w:val="6"/>
            <w:shd w:val="clear" w:color="auto" w:fill="auto"/>
            <w:vAlign w:val="center"/>
          </w:tcPr>
          <w:p w14:paraId="70C31EC6" w14:textId="07BAF43B" w:rsidR="00735F24" w:rsidRPr="00735F24" w:rsidRDefault="00735F24" w:rsidP="0070039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b/>
                <w:iCs/>
                <w:sz w:val="24"/>
                <w:szCs w:val="24"/>
                <w:shd w:val="clear" w:color="auto" w:fill="FFFFFF"/>
              </w:rPr>
              <w:t>Научные статьи в других научных изданиях</w:t>
            </w:r>
          </w:p>
        </w:tc>
      </w:tr>
      <w:tr w:rsidR="00735F24" w:rsidRPr="00735F24" w14:paraId="0FCCB9A4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F8559DB" w14:textId="45F95968" w:rsidR="00735F24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09D4E102" w14:textId="410DA9E5" w:rsidR="00735F24" w:rsidRPr="00735F24" w:rsidRDefault="00C67AB1" w:rsidP="00735F24">
            <w:pPr>
              <w:rPr>
                <w:rFonts w:cs="Times New Roman"/>
                <w:sz w:val="24"/>
                <w:szCs w:val="24"/>
              </w:rPr>
            </w:pPr>
            <w:hyperlink r:id="rId12" w:history="1">
              <w:r w:rsidR="00735F24" w:rsidRPr="00735F24">
                <w:rPr>
                  <w:rStyle w:val="af4"/>
                  <w:i w:val="0"/>
                  <w:sz w:val="24"/>
                  <w:szCs w:val="24"/>
                </w:rPr>
                <w:t>Особенности телосложения молодняка овец эдильбаевской породы разных внутрипородных типов</w:t>
              </w:r>
            </w:hyperlink>
          </w:p>
        </w:tc>
        <w:tc>
          <w:tcPr>
            <w:tcW w:w="1277" w:type="dxa"/>
            <w:shd w:val="clear" w:color="auto" w:fill="auto"/>
          </w:tcPr>
          <w:p w14:paraId="46C8B0EA" w14:textId="443B7D60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1C37DAC6" w14:textId="394594C8" w:rsidR="00735F24" w:rsidRPr="00735F24" w:rsidRDefault="00C67AB1" w:rsidP="00735F24">
            <w:pPr>
              <w:rPr>
                <w:rFonts w:cs="Times New Roman"/>
                <w:sz w:val="24"/>
                <w:szCs w:val="24"/>
              </w:rPr>
            </w:pPr>
            <w:hyperlink r:id="rId13" w:history="1">
              <w:r w:rsidR="00735F24" w:rsidRPr="00735F24">
                <w:rPr>
                  <w:rStyle w:val="af4"/>
                  <w:i w:val="0"/>
                  <w:sz w:val="24"/>
                  <w:szCs w:val="24"/>
                </w:rPr>
                <w:t>Овцы, козы, шерстяное дело</w:t>
              </w:r>
            </w:hyperlink>
            <w:r w:rsidR="00735F24" w:rsidRPr="00735F24">
              <w:rPr>
                <w:rStyle w:val="af4"/>
                <w:i w:val="0"/>
                <w:sz w:val="24"/>
                <w:szCs w:val="24"/>
              </w:rPr>
              <w:t>. 2023. </w:t>
            </w:r>
            <w:hyperlink r:id="rId14" w:history="1">
              <w:r w:rsidR="00735F24" w:rsidRPr="00735F24">
                <w:rPr>
                  <w:rStyle w:val="af4"/>
                  <w:i w:val="0"/>
                  <w:sz w:val="24"/>
                  <w:szCs w:val="24"/>
                </w:rPr>
                <w:t>№ 2</w:t>
              </w:r>
            </w:hyperlink>
            <w:r w:rsidR="00735F24" w:rsidRPr="00735F24">
              <w:rPr>
                <w:rStyle w:val="af4"/>
                <w:i w:val="0"/>
                <w:sz w:val="24"/>
                <w:szCs w:val="24"/>
              </w:rPr>
              <w:t>. С. 25-29.</w:t>
            </w:r>
          </w:p>
        </w:tc>
        <w:tc>
          <w:tcPr>
            <w:tcW w:w="1042" w:type="dxa"/>
            <w:shd w:val="clear" w:color="auto" w:fill="auto"/>
          </w:tcPr>
          <w:p w14:paraId="25D0A8A3" w14:textId="3D698C61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0,3</w:t>
            </w:r>
          </w:p>
        </w:tc>
        <w:tc>
          <w:tcPr>
            <w:tcW w:w="2641" w:type="dxa"/>
            <w:shd w:val="clear" w:color="auto" w:fill="auto"/>
          </w:tcPr>
          <w:p w14:paraId="153B4945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35F24">
              <w:rPr>
                <w:rStyle w:val="af4"/>
                <w:i w:val="0"/>
                <w:sz w:val="24"/>
                <w:szCs w:val="24"/>
                <w:lang w:val="kk-KZ"/>
              </w:rPr>
              <w:t xml:space="preserve">Траисов Б.Б., </w:t>
            </w:r>
          </w:p>
          <w:p w14:paraId="483F18B5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35F24">
              <w:rPr>
                <w:rStyle w:val="af4"/>
                <w:i w:val="0"/>
                <w:sz w:val="24"/>
                <w:szCs w:val="24"/>
                <w:lang w:val="kk-KZ"/>
              </w:rPr>
              <w:t xml:space="preserve">Чылбак-оол С.О., </w:t>
            </w:r>
          </w:p>
          <w:p w14:paraId="37A3B291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35F24">
              <w:rPr>
                <w:rStyle w:val="af4"/>
                <w:i w:val="0"/>
                <w:sz w:val="24"/>
                <w:szCs w:val="24"/>
                <w:lang w:val="kk-KZ"/>
              </w:rPr>
              <w:t>Ертай А.Б.</w:t>
            </w:r>
          </w:p>
          <w:p w14:paraId="50E22C5D" w14:textId="2DD464EE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735F24" w:rsidRPr="008203D4" w14:paraId="276BC86C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B1AC471" w14:textId="1ACB00CF" w:rsidR="00735F24" w:rsidRPr="001B7ADF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CEF20A1" w14:textId="1E064436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Характеристика аллефонда овец едилбайской породы по полиморфизму ДНК-маркеров</w:t>
            </w:r>
          </w:p>
        </w:tc>
        <w:tc>
          <w:tcPr>
            <w:tcW w:w="1277" w:type="dxa"/>
            <w:shd w:val="clear" w:color="auto" w:fill="auto"/>
          </w:tcPr>
          <w:p w14:paraId="7CC3AACF" w14:textId="717395CB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797CBDCF" w14:textId="7A468634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  <w:lang w:val="kk-KZ"/>
              </w:rPr>
              <w:t xml:space="preserve">Труды Кубанского государственного университета Выпуск 1 (103), 2023.– С. 260-264.  </w:t>
            </w:r>
            <w:r w:rsidRPr="00735F24">
              <w:rPr>
                <w:rStyle w:val="af4"/>
                <w:i w:val="0"/>
                <w:sz w:val="24"/>
                <w:szCs w:val="24"/>
                <w:lang w:val="en-US"/>
              </w:rPr>
              <w:t>ISSN</w:t>
            </w:r>
            <w:r w:rsidRPr="00735F24">
              <w:rPr>
                <w:rStyle w:val="af4"/>
                <w:i w:val="0"/>
                <w:sz w:val="24"/>
                <w:szCs w:val="24"/>
              </w:rPr>
              <w:t>:  1999-1703</w:t>
            </w:r>
          </w:p>
        </w:tc>
        <w:tc>
          <w:tcPr>
            <w:tcW w:w="1042" w:type="dxa"/>
            <w:shd w:val="clear" w:color="auto" w:fill="auto"/>
          </w:tcPr>
          <w:p w14:paraId="418A9CB8" w14:textId="7E9763A9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0,25</w:t>
            </w:r>
          </w:p>
        </w:tc>
        <w:tc>
          <w:tcPr>
            <w:tcW w:w="2641" w:type="dxa"/>
            <w:shd w:val="clear" w:color="auto" w:fill="auto"/>
          </w:tcPr>
          <w:p w14:paraId="7DAB15AF" w14:textId="7251C9B0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А.Т.Бисембаев, Ю.А.Юлдашбаев, Д.Б.Смагулов,  С.К.Абугалиев</w:t>
            </w:r>
          </w:p>
        </w:tc>
      </w:tr>
      <w:tr w:rsidR="00735F24" w:rsidRPr="008203D4" w14:paraId="6DA4CCFE" w14:textId="77777777" w:rsidTr="00A2025F">
        <w:trPr>
          <w:trHeight w:val="20"/>
        </w:trPr>
        <w:tc>
          <w:tcPr>
            <w:tcW w:w="15984" w:type="dxa"/>
            <w:gridSpan w:val="6"/>
            <w:shd w:val="clear" w:color="auto" w:fill="auto"/>
            <w:vAlign w:val="center"/>
          </w:tcPr>
          <w:p w14:paraId="24691058" w14:textId="05DF967E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b/>
                <w:iCs/>
                <w:sz w:val="24"/>
                <w:szCs w:val="24"/>
              </w:rPr>
              <w:t>В материалах конференций</w:t>
            </w:r>
          </w:p>
        </w:tc>
      </w:tr>
      <w:tr w:rsidR="00735F24" w:rsidRPr="008203D4" w14:paraId="42795792" w14:textId="77777777" w:rsidTr="008C1E9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19AFD404" w14:textId="605F6F25" w:rsidR="00735F24" w:rsidRPr="001B7ADF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1172B01B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Развитие овцеводства в Западно-Казахстанской области</w:t>
            </w:r>
          </w:p>
          <w:p w14:paraId="09655C06" w14:textId="55A41F0D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14:paraId="1087F8FF" w14:textId="77DAB0DB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5E3CBB1D" w14:textId="77777777" w:rsidR="00DE64A2" w:rsidRPr="00BC6CC7" w:rsidRDefault="00DE64A2" w:rsidP="00DE64A2">
            <w:pPr>
              <w:rPr>
                <w:rStyle w:val="af4"/>
                <w:i w:val="0"/>
                <w:sz w:val="24"/>
                <w:szCs w:val="24"/>
              </w:rPr>
            </w:pPr>
          </w:p>
          <w:p w14:paraId="4B68058F" w14:textId="70A42B44" w:rsidR="00735F24" w:rsidRPr="00BC6CC7" w:rsidRDefault="00DE64A2" w:rsidP="00BC6CC7">
            <w:pPr>
              <w:rPr>
                <w:rFonts w:cs="Times New Roman"/>
                <w:sz w:val="24"/>
                <w:szCs w:val="24"/>
              </w:rPr>
            </w:pPr>
            <w:r w:rsidRPr="00BC6CC7">
              <w:rPr>
                <w:sz w:val="24"/>
                <w:szCs w:val="24"/>
              </w:rPr>
              <w:t xml:space="preserve">Инновационные разработки — развитию агропромышленного </w:t>
            </w:r>
            <w:r w:rsidR="00BC6CC7" w:rsidRPr="00BC6CC7">
              <w:rPr>
                <w:sz w:val="24"/>
                <w:szCs w:val="24"/>
              </w:rPr>
              <w:t>комплекса:</w:t>
            </w:r>
            <w:r w:rsidRPr="00BC6CC7">
              <w:rPr>
                <w:sz w:val="24"/>
                <w:szCs w:val="24"/>
              </w:rPr>
              <w:t xml:space="preserve"> материалы Юбилейной международной научно-практической конференции / ФГБНУ «Северо-Кавказский ФНАЦ». — Ставрополь, 2022. — С. 201–206.</w:t>
            </w:r>
          </w:p>
        </w:tc>
        <w:tc>
          <w:tcPr>
            <w:tcW w:w="1042" w:type="dxa"/>
            <w:shd w:val="clear" w:color="auto" w:fill="auto"/>
          </w:tcPr>
          <w:p w14:paraId="70AA1E41" w14:textId="242EC1F9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0,4</w:t>
            </w:r>
          </w:p>
        </w:tc>
        <w:tc>
          <w:tcPr>
            <w:tcW w:w="2641" w:type="dxa"/>
            <w:shd w:val="clear" w:color="auto" w:fill="auto"/>
          </w:tcPr>
          <w:p w14:paraId="30D42428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Траисов Б.Б.</w:t>
            </w:r>
          </w:p>
          <w:p w14:paraId="557BDCEF" w14:textId="4345CBB9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</w:p>
          <w:p w14:paraId="4957A59D" w14:textId="62EFFA5F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35F24" w:rsidRPr="00F71EA7" w14:paraId="34C010C0" w14:textId="77777777" w:rsidTr="008C1E9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71CD9A6A" w14:textId="21A1BA69" w:rsidR="00735F24" w:rsidRPr="001B7ADF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7A9DB13" w14:textId="0BD7A4D4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</w:rPr>
              <w:t>Использование генофонда отечественной и зарубежной селекции в повышении продуктивности кроссбредных овец в Западно-Казахстанской области</w:t>
            </w:r>
          </w:p>
        </w:tc>
        <w:tc>
          <w:tcPr>
            <w:tcW w:w="1277" w:type="dxa"/>
            <w:shd w:val="clear" w:color="auto" w:fill="auto"/>
          </w:tcPr>
          <w:p w14:paraId="4A4670CC" w14:textId="6ADB10FC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0B62168F" w14:textId="78B60A0D" w:rsidR="00735F24" w:rsidRPr="00DE64A2" w:rsidRDefault="00BC6CC7" w:rsidP="00DE64A2">
            <w:pPr>
              <w:rPr>
                <w:rFonts w:cs="Times New Roman"/>
                <w:sz w:val="24"/>
                <w:szCs w:val="24"/>
              </w:rPr>
            </w:pPr>
            <w:r w:rsidRPr="00BC6CC7">
              <w:rPr>
                <w:sz w:val="24"/>
                <w:szCs w:val="24"/>
              </w:rPr>
              <w:t>Инновационные разработки — развитию агропромышленного комплекса: материалы Юбилейной международной научно-практической конференции / ФГБНУ «Северо-Кавказский ФНАЦ». — Ставрополь, 2022.</w:t>
            </w:r>
            <w:r>
              <w:rPr>
                <w:rStyle w:val="af4"/>
                <w:i w:val="0"/>
                <w:sz w:val="24"/>
                <w:szCs w:val="24"/>
              </w:rPr>
              <w:t>–</w:t>
            </w:r>
            <w:r w:rsidR="00735F24" w:rsidRPr="00735F24">
              <w:rPr>
                <w:rStyle w:val="af4"/>
                <w:i w:val="0"/>
                <w:sz w:val="24"/>
                <w:szCs w:val="24"/>
              </w:rPr>
              <w:t xml:space="preserve"> С. 206-212.</w:t>
            </w:r>
          </w:p>
        </w:tc>
        <w:tc>
          <w:tcPr>
            <w:tcW w:w="1042" w:type="dxa"/>
            <w:shd w:val="clear" w:color="auto" w:fill="auto"/>
          </w:tcPr>
          <w:p w14:paraId="4D081443" w14:textId="148D3365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0,4</w:t>
            </w:r>
          </w:p>
        </w:tc>
        <w:tc>
          <w:tcPr>
            <w:tcW w:w="2641" w:type="dxa"/>
            <w:shd w:val="clear" w:color="auto" w:fill="auto"/>
          </w:tcPr>
          <w:p w14:paraId="07F9760C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Траисов Б.Б.,</w:t>
            </w:r>
          </w:p>
          <w:p w14:paraId="0832615C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Юлдашбаев Ю.А.,</w:t>
            </w:r>
          </w:p>
          <w:p w14:paraId="0FCDC657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Есенгалиев К.Г.,</w:t>
            </w:r>
          </w:p>
          <w:p w14:paraId="52DCFA4F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Харжау А,</w:t>
            </w:r>
          </w:p>
          <w:p w14:paraId="027B8EC1" w14:textId="77777777" w:rsidR="00735F24" w:rsidRPr="00735F24" w:rsidRDefault="00735F24" w:rsidP="00735F24">
            <w:pPr>
              <w:rPr>
                <w:rStyle w:val="af4"/>
                <w:i w:val="0"/>
                <w:sz w:val="24"/>
                <w:szCs w:val="24"/>
              </w:rPr>
            </w:pPr>
            <w:r w:rsidRPr="00735F24">
              <w:rPr>
                <w:rStyle w:val="af4"/>
                <w:i w:val="0"/>
                <w:sz w:val="24"/>
                <w:szCs w:val="24"/>
              </w:rPr>
              <w:t>Куспанова А</w:t>
            </w:r>
          </w:p>
          <w:p w14:paraId="49FE1D8A" w14:textId="2B64EBA6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14:paraId="02DCD95B" w14:textId="77777777" w:rsidR="00177341" w:rsidRPr="00177341" w:rsidRDefault="00177341" w:rsidP="00177341">
      <w:pPr>
        <w:rPr>
          <w:rFonts w:cs="Times New Roman"/>
          <w:bCs/>
          <w:sz w:val="24"/>
          <w:szCs w:val="28"/>
        </w:rPr>
      </w:pPr>
    </w:p>
    <w:p w14:paraId="1DB8CE50" w14:textId="4AA2793A" w:rsidR="00177341" w:rsidRPr="00877D28" w:rsidRDefault="00177341" w:rsidP="00177341">
      <w:pPr>
        <w:ind w:firstLine="708"/>
        <w:rPr>
          <w:rFonts w:cs="Times New Roman"/>
          <w:bCs/>
          <w:szCs w:val="28"/>
        </w:rPr>
      </w:pPr>
      <w:r w:rsidRPr="0068375D">
        <w:rPr>
          <w:rFonts w:cs="Times New Roman"/>
          <w:b/>
          <w:bCs/>
          <w:szCs w:val="28"/>
        </w:rPr>
        <w:t>Соискатель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>А.М. Давлет</w:t>
      </w:r>
      <w:bookmarkStart w:id="0" w:name="_GoBack"/>
      <w:bookmarkEnd w:id="0"/>
      <w:r w:rsidR="001D1E0E">
        <w:rPr>
          <w:rFonts w:cs="Times New Roman"/>
          <w:b/>
          <w:bCs/>
          <w:szCs w:val="28"/>
        </w:rPr>
        <w:t>ова</w:t>
      </w:r>
    </w:p>
    <w:p w14:paraId="5862A52A" w14:textId="3C781725" w:rsidR="00177341" w:rsidRDefault="00177341" w:rsidP="00177341">
      <w:pPr>
        <w:ind w:firstLine="708"/>
      </w:pPr>
      <w:r w:rsidRPr="0068375D">
        <w:rPr>
          <w:rFonts w:cs="Times New Roman"/>
          <w:b/>
          <w:bCs/>
          <w:szCs w:val="28"/>
        </w:rPr>
        <w:t>Ученый секретарь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  <w:r w:rsidR="006F1262">
        <w:t xml:space="preserve"> </w:t>
      </w:r>
      <w:r>
        <w:br w:type="page"/>
      </w:r>
    </w:p>
    <w:tbl>
      <w:tblPr>
        <w:tblStyle w:val="a3"/>
        <w:tblW w:w="15921" w:type="dxa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701"/>
        <w:gridCol w:w="3828"/>
        <w:gridCol w:w="1042"/>
        <w:gridCol w:w="2296"/>
      </w:tblGrid>
      <w:tr w:rsidR="0070039E" w:rsidRPr="008203D4" w14:paraId="1B3EF6E0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1EEFE057" w14:textId="2AFDC4F5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37E3821" w14:textId="6479B0D6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C319D" w14:textId="2B81E6AC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C4835F8" w14:textId="317B21A9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94B2E15" w14:textId="5BC72DAE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4339DF2" w14:textId="03304B86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77341" w:rsidRPr="008203D4" w14:paraId="73803540" w14:textId="77777777" w:rsidTr="001D28D0">
        <w:trPr>
          <w:trHeight w:val="20"/>
        </w:trPr>
        <w:tc>
          <w:tcPr>
            <w:tcW w:w="15921" w:type="dxa"/>
            <w:gridSpan w:val="6"/>
            <w:shd w:val="clear" w:color="auto" w:fill="auto"/>
            <w:vAlign w:val="center"/>
          </w:tcPr>
          <w:p w14:paraId="2ACC1CF9" w14:textId="289486D2" w:rsidR="00177341" w:rsidRPr="008203D4" w:rsidRDefault="00177341" w:rsidP="00CE151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203D4">
              <w:rPr>
                <w:rFonts w:cs="Times New Roman"/>
                <w:b/>
                <w:sz w:val="24"/>
                <w:szCs w:val="24"/>
              </w:rPr>
              <w:t>Монографи</w:t>
            </w:r>
            <w:r w:rsidR="00CE151E">
              <w:rPr>
                <w:rFonts w:cs="Times New Roman"/>
                <w:b/>
                <w:sz w:val="24"/>
                <w:szCs w:val="24"/>
              </w:rPr>
              <w:t>и</w:t>
            </w:r>
          </w:p>
        </w:tc>
      </w:tr>
      <w:tr w:rsidR="00735F24" w:rsidRPr="008203D4" w14:paraId="7F3938BF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A7E1575" w14:textId="00F0E676" w:rsidR="00735F24" w:rsidRPr="008203D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14:paraId="120A0D89" w14:textId="0C8014C3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Научно-обоснованные методы создания овцеводческих модельных ферм в условиях Западно-Казахстанской области</w:t>
            </w:r>
          </w:p>
        </w:tc>
        <w:tc>
          <w:tcPr>
            <w:tcW w:w="1701" w:type="dxa"/>
            <w:shd w:val="clear" w:color="auto" w:fill="auto"/>
          </w:tcPr>
          <w:p w14:paraId="26B6070E" w14:textId="7F3373A3" w:rsidR="00735F24" w:rsidRPr="00735F2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Монография</w:t>
            </w:r>
          </w:p>
        </w:tc>
        <w:tc>
          <w:tcPr>
            <w:tcW w:w="3828" w:type="dxa"/>
            <w:shd w:val="clear" w:color="auto" w:fill="auto"/>
          </w:tcPr>
          <w:p w14:paraId="2B3BC08F" w14:textId="77777777" w:rsidR="00735F24" w:rsidRPr="00735F24" w:rsidRDefault="00735F24" w:rsidP="00735F24">
            <w:pPr>
              <w:widowControl w:val="0"/>
              <w:spacing w:line="235" w:lineRule="auto"/>
              <w:ind w:left="567" w:hanging="567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Уральск: РИЦ ЗКАТУ имени Жангир хана, 2025. – </w:t>
            </w:r>
            <w:r w:rsidRPr="00735F24">
              <w:rPr>
                <w:sz w:val="24"/>
                <w:szCs w:val="24"/>
              </w:rPr>
              <w:t>300</w:t>
            </w:r>
            <w:r w:rsidRPr="00735F24">
              <w:rPr>
                <w:sz w:val="24"/>
                <w:szCs w:val="24"/>
                <w:lang w:val="kk-KZ"/>
              </w:rPr>
              <w:t xml:space="preserve"> с.</w:t>
            </w:r>
          </w:p>
          <w:p w14:paraId="30396619" w14:textId="73E820B5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14:paraId="250EA7E6" w14:textId="5777543B" w:rsidR="00735F24" w:rsidRPr="00735F2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18,75</w:t>
            </w:r>
          </w:p>
        </w:tc>
        <w:tc>
          <w:tcPr>
            <w:tcW w:w="2296" w:type="dxa"/>
            <w:shd w:val="clear" w:color="auto" w:fill="auto"/>
          </w:tcPr>
          <w:p w14:paraId="1FCAA3E0" w14:textId="77777777" w:rsidR="00735F24" w:rsidRPr="00735F24" w:rsidRDefault="00735F24" w:rsidP="00735F24">
            <w:pPr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>Смагулов Д.Б.,</w:t>
            </w:r>
          </w:p>
          <w:p w14:paraId="3E4BDBBA" w14:textId="72E74E97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Есенгалиев К.Г.</w:t>
            </w:r>
          </w:p>
        </w:tc>
      </w:tr>
      <w:tr w:rsidR="00177341" w:rsidRPr="008203D4" w14:paraId="5246847C" w14:textId="77777777" w:rsidTr="00F16D4F">
        <w:trPr>
          <w:trHeight w:val="20"/>
        </w:trPr>
        <w:tc>
          <w:tcPr>
            <w:tcW w:w="15921" w:type="dxa"/>
            <w:gridSpan w:val="6"/>
            <w:shd w:val="clear" w:color="auto" w:fill="auto"/>
            <w:vAlign w:val="center"/>
          </w:tcPr>
          <w:p w14:paraId="5746CD80" w14:textId="6733C2BA" w:rsidR="00177341" w:rsidRPr="008203D4" w:rsidRDefault="00177341" w:rsidP="001773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sz w:val="24"/>
                <w:szCs w:val="24"/>
              </w:rPr>
              <w:t>Патенты</w:t>
            </w:r>
          </w:p>
        </w:tc>
      </w:tr>
      <w:tr w:rsidR="00735F24" w:rsidRPr="008203D4" w14:paraId="532F6FED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9483F93" w14:textId="7943F3DD" w:rsidR="00735F24" w:rsidRPr="008203D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3BBCCA3" w14:textId="080B2121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rFonts w:cs="Times New Roman"/>
                <w:sz w:val="24"/>
                <w:szCs w:val="24"/>
              </w:rPr>
              <w:t xml:space="preserve"> «</w:t>
            </w: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Состав комбикорма для телят молочных пород 3-6 месяцев (варианты</w:t>
            </w:r>
            <w:r w:rsidRPr="00735F24">
              <w:rPr>
                <w:sz w:val="24"/>
                <w:szCs w:val="24"/>
                <w:lang w:val="kk-KZ"/>
              </w:rPr>
              <w:t>)</w:t>
            </w:r>
            <w:r w:rsidRPr="00735F24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641B6" w14:textId="7E15C09C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5333BB4F" w14:textId="558C7EA0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Патент №11671 на полезную модель. 16.01.2026.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2A59786" w14:textId="77777777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501482E8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Абуғалиев С.Қ (KZ) Алимханов Е.М.(KZ) Батанов С.Д.(RU) Бупебаева Л.К. (KZ) </w:t>
            </w:r>
          </w:p>
          <w:p w14:paraId="25B2B0A5" w14:textId="10E877CA" w:rsidR="00735F24" w:rsidRPr="00735F24" w:rsidRDefault="00735F24" w:rsidP="00735F24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Смагулов Д.Б.(KZ) Шевелева О.А.(RU) </w:t>
            </w:r>
          </w:p>
        </w:tc>
      </w:tr>
      <w:tr w:rsidR="00735F24" w:rsidRPr="008203D4" w14:paraId="2BC0970C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DC96C78" w14:textId="3B013CCF" w:rsidR="00735F24" w:rsidRPr="008203D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3530D2A" w14:textId="36983B79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rFonts w:cs="Times New Roman"/>
                <w:sz w:val="24"/>
                <w:szCs w:val="24"/>
              </w:rPr>
              <w:t>«</w:t>
            </w:r>
            <w:r w:rsidRPr="00735F24">
              <w:rPr>
                <w:sz w:val="24"/>
                <w:szCs w:val="24"/>
                <w:lang w:val="kk-KZ"/>
              </w:rPr>
              <w:t>Система определения кровности потомства при межпородном скрещивании молочного скота</w:t>
            </w:r>
            <w:r w:rsidRPr="00735F24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CC85D" w14:textId="370EEE19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750F9C41" w14:textId="547BB2F0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Патент №11672  на полезную модель.16.01.2026.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72EA6F35" w14:textId="57280911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350F6CFB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Абұғалиев С.Қ. (KZ) Смагулов Д.Б.(KZ) Бупебаева Л.К.(KZ) </w:t>
            </w:r>
          </w:p>
          <w:p w14:paraId="2BD49979" w14:textId="13AF7DDF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Батанов С.Д.(RU) Баранова И.А. (RU) Бекенов Д.М.(KZ) Джумагалиева А.А. (KZ) </w:t>
            </w:r>
          </w:p>
          <w:p w14:paraId="26B93F5D" w14:textId="16108AF4" w:rsidR="00735F24" w:rsidRPr="00735F24" w:rsidRDefault="00735F24" w:rsidP="00735F24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Досжанова А.О.(KZ)</w:t>
            </w:r>
            <w:r w:rsidRPr="00735F2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35F24" w:rsidRPr="008203D4" w14:paraId="6D37BBAF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D075909" w14:textId="720FAC0C" w:rsidR="00735F24" w:rsidRPr="008203D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14:paraId="7DEF9DD6" w14:textId="092E56B8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«</w:t>
            </w:r>
            <w:r w:rsidRPr="00735F24">
              <w:rPr>
                <w:sz w:val="24"/>
                <w:szCs w:val="24"/>
                <w:lang w:val="kk-KZ"/>
              </w:rPr>
              <w:t>Способ установления уровня связи между количественными и качественными селекционируемыми признаками грубошерстных овец курдючных пород</w:t>
            </w:r>
            <w:r>
              <w:rPr>
                <w:sz w:val="24"/>
                <w:szCs w:val="24"/>
                <w:lang w:val="kk-KZ"/>
              </w:rPr>
              <w:t>»</w:t>
            </w:r>
            <w:r w:rsidRPr="00735F24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6C870656" w14:textId="06E39D37" w:rsidR="00735F24" w:rsidRPr="00735F24" w:rsidRDefault="00CE151E" w:rsidP="00735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5F24">
              <w:rPr>
                <w:rFonts w:cs="Times New Roman"/>
                <w:sz w:val="24"/>
                <w:szCs w:val="24"/>
              </w:rPr>
              <w:t>Печатный</w:t>
            </w:r>
          </w:p>
        </w:tc>
        <w:tc>
          <w:tcPr>
            <w:tcW w:w="3828" w:type="dxa"/>
            <w:shd w:val="clear" w:color="auto" w:fill="auto"/>
          </w:tcPr>
          <w:p w14:paraId="6621606C" w14:textId="77777777" w:rsidR="00735F24" w:rsidRPr="00735F24" w:rsidRDefault="00735F24" w:rsidP="00735F24">
            <w:pPr>
              <w:rPr>
                <w:bCs/>
                <w:color w:val="171717"/>
                <w:kern w:val="36"/>
                <w:sz w:val="24"/>
                <w:szCs w:val="24"/>
                <w:lang w:val="kk-KZ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Патент №12024 на полезную модель. 10.04.2026.</w:t>
            </w:r>
          </w:p>
          <w:p w14:paraId="130B0B27" w14:textId="77777777" w:rsidR="00735F24" w:rsidRPr="00735F24" w:rsidRDefault="00735F24" w:rsidP="00735F2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14:paraId="29B79F07" w14:textId="77777777" w:rsidR="00735F24" w:rsidRPr="00735F24" w:rsidRDefault="00735F24" w:rsidP="00735F2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</w:tcPr>
          <w:p w14:paraId="297CFE6E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Смагулов Д.Б. </w:t>
            </w:r>
          </w:p>
          <w:p w14:paraId="3B398AB8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Бозымов К.К. </w:t>
            </w:r>
          </w:p>
          <w:p w14:paraId="298B76A2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Есенгалиев К.Г. Абуғалиев С.Қ </w:t>
            </w:r>
          </w:p>
          <w:p w14:paraId="6652EAC2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Паржанов Ж.А. </w:t>
            </w:r>
          </w:p>
          <w:p w14:paraId="58EC2BEE" w14:textId="77777777" w:rsidR="00735F24" w:rsidRPr="00735F24" w:rsidRDefault="00735F24" w:rsidP="00735F24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>Жубантаев И.Н.</w:t>
            </w:r>
          </w:p>
          <w:p w14:paraId="045C8A71" w14:textId="775E271E" w:rsidR="00735F24" w:rsidRPr="00735F24" w:rsidRDefault="00735F24" w:rsidP="00735F24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Хамзина А.К. </w:t>
            </w:r>
          </w:p>
        </w:tc>
      </w:tr>
    </w:tbl>
    <w:p w14:paraId="11CAB383" w14:textId="77777777" w:rsidR="00F16D4F" w:rsidRDefault="00F16D4F" w:rsidP="00F16D4F">
      <w:pPr>
        <w:rPr>
          <w:rFonts w:cs="Times New Roman"/>
          <w:bCs/>
          <w:sz w:val="24"/>
          <w:szCs w:val="24"/>
        </w:rPr>
      </w:pPr>
      <w:bookmarkStart w:id="1" w:name="_Hlk151976688"/>
    </w:p>
    <w:p w14:paraId="285565CF" w14:textId="77777777" w:rsidR="00F16D4F" w:rsidRDefault="00F16D4F" w:rsidP="00F16D4F">
      <w:pPr>
        <w:rPr>
          <w:rFonts w:cs="Times New Roman"/>
          <w:bCs/>
          <w:sz w:val="24"/>
          <w:szCs w:val="24"/>
        </w:rPr>
      </w:pPr>
    </w:p>
    <w:p w14:paraId="6F2F7908" w14:textId="00F514EB" w:rsidR="00F16D4F" w:rsidRDefault="00F16D4F" w:rsidP="00F16D4F">
      <w:pPr>
        <w:rPr>
          <w:rFonts w:cs="Times New Roman"/>
          <w:bCs/>
          <w:sz w:val="24"/>
          <w:szCs w:val="24"/>
        </w:rPr>
      </w:pPr>
    </w:p>
    <w:p w14:paraId="5896241F" w14:textId="77777777" w:rsidR="001D1E0E" w:rsidRDefault="00177341" w:rsidP="001D1E0E">
      <w:pPr>
        <w:ind w:firstLine="708"/>
        <w:rPr>
          <w:rFonts w:cs="Times New Roman"/>
          <w:b/>
          <w:bCs/>
          <w:szCs w:val="28"/>
        </w:rPr>
      </w:pPr>
      <w:r w:rsidRPr="0068375D">
        <w:rPr>
          <w:rFonts w:cs="Times New Roman"/>
          <w:b/>
          <w:bCs/>
          <w:szCs w:val="28"/>
        </w:rPr>
        <w:t>Соискатель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>А.М. Давлетова</w:t>
      </w:r>
      <w:r w:rsidR="001D1E0E" w:rsidRPr="0068375D">
        <w:rPr>
          <w:rFonts w:cs="Times New Roman"/>
          <w:b/>
          <w:bCs/>
          <w:szCs w:val="28"/>
        </w:rPr>
        <w:t xml:space="preserve"> </w:t>
      </w:r>
    </w:p>
    <w:p w14:paraId="1A63A12F" w14:textId="75ADB6FC" w:rsidR="00697893" w:rsidRDefault="00177341" w:rsidP="001D1E0E">
      <w:pPr>
        <w:ind w:firstLine="708"/>
        <w:rPr>
          <w:rFonts w:cs="Times New Roman"/>
          <w:b/>
          <w:bCs/>
          <w:szCs w:val="28"/>
        </w:rPr>
      </w:pPr>
      <w:r w:rsidRPr="0068375D">
        <w:rPr>
          <w:rFonts w:cs="Times New Roman"/>
          <w:b/>
          <w:bCs/>
          <w:szCs w:val="28"/>
        </w:rPr>
        <w:t>Ученый секретарь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</w:p>
    <w:p w14:paraId="474D22BA" w14:textId="77777777" w:rsidR="00697893" w:rsidRDefault="00697893" w:rsidP="00697893">
      <w:pPr>
        <w:ind w:firstLine="708"/>
        <w:jc w:val="left"/>
        <w:rPr>
          <w:rFonts w:cs="Times New Roman"/>
          <w:b/>
          <w:bCs/>
          <w:szCs w:val="28"/>
        </w:rPr>
      </w:pPr>
    </w:p>
    <w:bookmarkEnd w:id="1"/>
    <w:p w14:paraId="20D84783" w14:textId="753A174D" w:rsidR="00177341" w:rsidRDefault="00177341" w:rsidP="00697893">
      <w:pPr>
        <w:ind w:firstLine="708"/>
        <w:jc w:val="left"/>
      </w:pPr>
    </w:p>
    <w:sectPr w:rsidR="00177341" w:rsidSect="0097425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05D38" w14:textId="77777777" w:rsidR="00C67AB1" w:rsidRDefault="00C67AB1" w:rsidP="00945F28">
      <w:r>
        <w:separator/>
      </w:r>
    </w:p>
  </w:endnote>
  <w:endnote w:type="continuationSeparator" w:id="0">
    <w:p w14:paraId="7DC1F8ED" w14:textId="77777777" w:rsidR="00C67AB1" w:rsidRDefault="00C67AB1" w:rsidP="0094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ource Sans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3CCC7" w14:textId="77777777" w:rsidR="00C67AB1" w:rsidRDefault="00C67AB1" w:rsidP="00945F28">
      <w:r>
        <w:separator/>
      </w:r>
    </w:p>
  </w:footnote>
  <w:footnote w:type="continuationSeparator" w:id="0">
    <w:p w14:paraId="41834960" w14:textId="77777777" w:rsidR="00C67AB1" w:rsidRDefault="00C67AB1" w:rsidP="00945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97B51"/>
    <w:multiLevelType w:val="multilevel"/>
    <w:tmpl w:val="63B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24"/>
    <w:rsid w:val="00005272"/>
    <w:rsid w:val="00011974"/>
    <w:rsid w:val="00014704"/>
    <w:rsid w:val="0002095F"/>
    <w:rsid w:val="00022517"/>
    <w:rsid w:val="00022848"/>
    <w:rsid w:val="00031B2C"/>
    <w:rsid w:val="00031FF2"/>
    <w:rsid w:val="00032532"/>
    <w:rsid w:val="000344BB"/>
    <w:rsid w:val="0003674F"/>
    <w:rsid w:val="00043061"/>
    <w:rsid w:val="00046D12"/>
    <w:rsid w:val="000529E9"/>
    <w:rsid w:val="000558BC"/>
    <w:rsid w:val="0005743E"/>
    <w:rsid w:val="00065758"/>
    <w:rsid w:val="00074B02"/>
    <w:rsid w:val="00075D90"/>
    <w:rsid w:val="00081D96"/>
    <w:rsid w:val="00093614"/>
    <w:rsid w:val="0009413B"/>
    <w:rsid w:val="00097C83"/>
    <w:rsid w:val="000B32FB"/>
    <w:rsid w:val="000B5422"/>
    <w:rsid w:val="000B7DD7"/>
    <w:rsid w:val="000C2B14"/>
    <w:rsid w:val="000D7A48"/>
    <w:rsid w:val="000E0C7B"/>
    <w:rsid w:val="000E2574"/>
    <w:rsid w:val="000E4A0A"/>
    <w:rsid w:val="000F1778"/>
    <w:rsid w:val="000F36ED"/>
    <w:rsid w:val="000F53A5"/>
    <w:rsid w:val="000F6C86"/>
    <w:rsid w:val="00101226"/>
    <w:rsid w:val="0011009C"/>
    <w:rsid w:val="00111EF4"/>
    <w:rsid w:val="001123B8"/>
    <w:rsid w:val="00113709"/>
    <w:rsid w:val="00133115"/>
    <w:rsid w:val="00133E82"/>
    <w:rsid w:val="001379B7"/>
    <w:rsid w:val="00141877"/>
    <w:rsid w:val="001473F4"/>
    <w:rsid w:val="001534F9"/>
    <w:rsid w:val="00153D8F"/>
    <w:rsid w:val="00160BB5"/>
    <w:rsid w:val="00163DA9"/>
    <w:rsid w:val="00165BE2"/>
    <w:rsid w:val="00165C57"/>
    <w:rsid w:val="00167C10"/>
    <w:rsid w:val="00173383"/>
    <w:rsid w:val="00177341"/>
    <w:rsid w:val="001811DA"/>
    <w:rsid w:val="00187EE4"/>
    <w:rsid w:val="0019325B"/>
    <w:rsid w:val="00195332"/>
    <w:rsid w:val="001953A1"/>
    <w:rsid w:val="001A26F5"/>
    <w:rsid w:val="001A55C1"/>
    <w:rsid w:val="001B24B9"/>
    <w:rsid w:val="001B7ADF"/>
    <w:rsid w:val="001C13F3"/>
    <w:rsid w:val="001C3A16"/>
    <w:rsid w:val="001D1D49"/>
    <w:rsid w:val="001D1E0E"/>
    <w:rsid w:val="001D7CDD"/>
    <w:rsid w:val="001E0CA7"/>
    <w:rsid w:val="001E2596"/>
    <w:rsid w:val="001F4627"/>
    <w:rsid w:val="001F4D31"/>
    <w:rsid w:val="0020046C"/>
    <w:rsid w:val="00200F07"/>
    <w:rsid w:val="0020558F"/>
    <w:rsid w:val="00206899"/>
    <w:rsid w:val="00223C5B"/>
    <w:rsid w:val="002332D5"/>
    <w:rsid w:val="00235C24"/>
    <w:rsid w:val="0023763B"/>
    <w:rsid w:val="00241E8E"/>
    <w:rsid w:val="00243E7D"/>
    <w:rsid w:val="00243EEF"/>
    <w:rsid w:val="00250514"/>
    <w:rsid w:val="002526C8"/>
    <w:rsid w:val="00255060"/>
    <w:rsid w:val="00256AA3"/>
    <w:rsid w:val="0025701E"/>
    <w:rsid w:val="0026024F"/>
    <w:rsid w:val="00262A9D"/>
    <w:rsid w:val="002701A4"/>
    <w:rsid w:val="00271D23"/>
    <w:rsid w:val="00275E0E"/>
    <w:rsid w:val="00276077"/>
    <w:rsid w:val="002860A3"/>
    <w:rsid w:val="0028625E"/>
    <w:rsid w:val="002953E9"/>
    <w:rsid w:val="00296D33"/>
    <w:rsid w:val="002A1C28"/>
    <w:rsid w:val="002A5F95"/>
    <w:rsid w:val="002A7732"/>
    <w:rsid w:val="002B0987"/>
    <w:rsid w:val="002B24CA"/>
    <w:rsid w:val="002B5D1F"/>
    <w:rsid w:val="002C0972"/>
    <w:rsid w:val="002D1739"/>
    <w:rsid w:val="002D1F44"/>
    <w:rsid w:val="002D289A"/>
    <w:rsid w:val="002F1232"/>
    <w:rsid w:val="002F3656"/>
    <w:rsid w:val="00303FA9"/>
    <w:rsid w:val="00304AEB"/>
    <w:rsid w:val="003076B5"/>
    <w:rsid w:val="00311449"/>
    <w:rsid w:val="00314B33"/>
    <w:rsid w:val="00316E21"/>
    <w:rsid w:val="00320606"/>
    <w:rsid w:val="00321848"/>
    <w:rsid w:val="0033424E"/>
    <w:rsid w:val="003343E5"/>
    <w:rsid w:val="00352197"/>
    <w:rsid w:val="0035361A"/>
    <w:rsid w:val="003621ED"/>
    <w:rsid w:val="00364274"/>
    <w:rsid w:val="00364D5C"/>
    <w:rsid w:val="003652C7"/>
    <w:rsid w:val="00374BD7"/>
    <w:rsid w:val="00381347"/>
    <w:rsid w:val="00381E05"/>
    <w:rsid w:val="003853B8"/>
    <w:rsid w:val="0039664C"/>
    <w:rsid w:val="003A3D6B"/>
    <w:rsid w:val="003B4F9B"/>
    <w:rsid w:val="003C4E55"/>
    <w:rsid w:val="003C6B0C"/>
    <w:rsid w:val="003D2BA5"/>
    <w:rsid w:val="003D434C"/>
    <w:rsid w:val="003D4854"/>
    <w:rsid w:val="003D5EEE"/>
    <w:rsid w:val="003D619A"/>
    <w:rsid w:val="003E039E"/>
    <w:rsid w:val="003E5933"/>
    <w:rsid w:val="003F4125"/>
    <w:rsid w:val="003F446A"/>
    <w:rsid w:val="003F6508"/>
    <w:rsid w:val="00400F34"/>
    <w:rsid w:val="0041036C"/>
    <w:rsid w:val="00411300"/>
    <w:rsid w:val="00415078"/>
    <w:rsid w:val="00422FC6"/>
    <w:rsid w:val="00431657"/>
    <w:rsid w:val="0043589C"/>
    <w:rsid w:val="0044022F"/>
    <w:rsid w:val="00446050"/>
    <w:rsid w:val="00447A60"/>
    <w:rsid w:val="0045186B"/>
    <w:rsid w:val="00453FBE"/>
    <w:rsid w:val="0045541D"/>
    <w:rsid w:val="00455AFD"/>
    <w:rsid w:val="004570D0"/>
    <w:rsid w:val="00463E21"/>
    <w:rsid w:val="0047204C"/>
    <w:rsid w:val="00472979"/>
    <w:rsid w:val="00474E0D"/>
    <w:rsid w:val="0049302A"/>
    <w:rsid w:val="0049687F"/>
    <w:rsid w:val="00496DDD"/>
    <w:rsid w:val="004A2EFD"/>
    <w:rsid w:val="004A5E06"/>
    <w:rsid w:val="004B4015"/>
    <w:rsid w:val="004B5170"/>
    <w:rsid w:val="004B672F"/>
    <w:rsid w:val="004C3914"/>
    <w:rsid w:val="004C695F"/>
    <w:rsid w:val="004C7020"/>
    <w:rsid w:val="004D0CB4"/>
    <w:rsid w:val="004D1BE8"/>
    <w:rsid w:val="004D1E5C"/>
    <w:rsid w:val="004D1FB7"/>
    <w:rsid w:val="004E0FCB"/>
    <w:rsid w:val="004E18AB"/>
    <w:rsid w:val="004E2030"/>
    <w:rsid w:val="004E4497"/>
    <w:rsid w:val="004E7BD4"/>
    <w:rsid w:val="004F63EA"/>
    <w:rsid w:val="005023BB"/>
    <w:rsid w:val="005072E8"/>
    <w:rsid w:val="005111F5"/>
    <w:rsid w:val="0051173D"/>
    <w:rsid w:val="005148E9"/>
    <w:rsid w:val="00516719"/>
    <w:rsid w:val="0053010A"/>
    <w:rsid w:val="005351A0"/>
    <w:rsid w:val="0053585D"/>
    <w:rsid w:val="0053682E"/>
    <w:rsid w:val="00552310"/>
    <w:rsid w:val="00552BFA"/>
    <w:rsid w:val="005542A3"/>
    <w:rsid w:val="005605B7"/>
    <w:rsid w:val="00562094"/>
    <w:rsid w:val="00567FB4"/>
    <w:rsid w:val="005718A2"/>
    <w:rsid w:val="00576066"/>
    <w:rsid w:val="0057614A"/>
    <w:rsid w:val="00577712"/>
    <w:rsid w:val="00580E1F"/>
    <w:rsid w:val="00586FA2"/>
    <w:rsid w:val="005972BD"/>
    <w:rsid w:val="005A1FCE"/>
    <w:rsid w:val="005A36D6"/>
    <w:rsid w:val="005A41CB"/>
    <w:rsid w:val="005A47AE"/>
    <w:rsid w:val="005B0718"/>
    <w:rsid w:val="005B518E"/>
    <w:rsid w:val="005C1BD9"/>
    <w:rsid w:val="005D1D8D"/>
    <w:rsid w:val="005E0680"/>
    <w:rsid w:val="005E539F"/>
    <w:rsid w:val="005E5A41"/>
    <w:rsid w:val="005E5B7A"/>
    <w:rsid w:val="005E6F84"/>
    <w:rsid w:val="005F5037"/>
    <w:rsid w:val="005F54E8"/>
    <w:rsid w:val="00601119"/>
    <w:rsid w:val="006038D2"/>
    <w:rsid w:val="006101C9"/>
    <w:rsid w:val="00611CBC"/>
    <w:rsid w:val="006124CF"/>
    <w:rsid w:val="00620DF8"/>
    <w:rsid w:val="0062155E"/>
    <w:rsid w:val="00621E99"/>
    <w:rsid w:val="00622B48"/>
    <w:rsid w:val="00623124"/>
    <w:rsid w:val="00624C0D"/>
    <w:rsid w:val="00636DD0"/>
    <w:rsid w:val="00637039"/>
    <w:rsid w:val="006379D1"/>
    <w:rsid w:val="00645D64"/>
    <w:rsid w:val="00652553"/>
    <w:rsid w:val="00655DA2"/>
    <w:rsid w:val="006625E9"/>
    <w:rsid w:val="006640C0"/>
    <w:rsid w:val="00666320"/>
    <w:rsid w:val="006727EC"/>
    <w:rsid w:val="00676350"/>
    <w:rsid w:val="00680AC5"/>
    <w:rsid w:val="00681458"/>
    <w:rsid w:val="006817F1"/>
    <w:rsid w:val="0068375D"/>
    <w:rsid w:val="0068487F"/>
    <w:rsid w:val="0068617F"/>
    <w:rsid w:val="00687D38"/>
    <w:rsid w:val="00691EDB"/>
    <w:rsid w:val="00697893"/>
    <w:rsid w:val="006B26C9"/>
    <w:rsid w:val="006B5181"/>
    <w:rsid w:val="006C00C3"/>
    <w:rsid w:val="006C03C4"/>
    <w:rsid w:val="006C0C6E"/>
    <w:rsid w:val="006C22D0"/>
    <w:rsid w:val="006D1CA1"/>
    <w:rsid w:val="006D426F"/>
    <w:rsid w:val="006D496D"/>
    <w:rsid w:val="006D58EB"/>
    <w:rsid w:val="006D652B"/>
    <w:rsid w:val="006D79A1"/>
    <w:rsid w:val="006E1EAC"/>
    <w:rsid w:val="006E22E8"/>
    <w:rsid w:val="006F1262"/>
    <w:rsid w:val="006F2927"/>
    <w:rsid w:val="006F5B81"/>
    <w:rsid w:val="006F7612"/>
    <w:rsid w:val="006F7E70"/>
    <w:rsid w:val="0070039E"/>
    <w:rsid w:val="00702FCD"/>
    <w:rsid w:val="007078B4"/>
    <w:rsid w:val="00714327"/>
    <w:rsid w:val="0071598D"/>
    <w:rsid w:val="00722678"/>
    <w:rsid w:val="00725BA2"/>
    <w:rsid w:val="007338D8"/>
    <w:rsid w:val="00733960"/>
    <w:rsid w:val="00735182"/>
    <w:rsid w:val="00735E4B"/>
    <w:rsid w:val="00735F24"/>
    <w:rsid w:val="007572D9"/>
    <w:rsid w:val="00762D95"/>
    <w:rsid w:val="0076535D"/>
    <w:rsid w:val="00770062"/>
    <w:rsid w:val="00777623"/>
    <w:rsid w:val="00777F80"/>
    <w:rsid w:val="00781051"/>
    <w:rsid w:val="00785C33"/>
    <w:rsid w:val="00792B86"/>
    <w:rsid w:val="00796343"/>
    <w:rsid w:val="0079769E"/>
    <w:rsid w:val="007A0098"/>
    <w:rsid w:val="007A160F"/>
    <w:rsid w:val="007A16BA"/>
    <w:rsid w:val="007A2DDF"/>
    <w:rsid w:val="007A66A1"/>
    <w:rsid w:val="007A6C11"/>
    <w:rsid w:val="007C6B2C"/>
    <w:rsid w:val="007D268C"/>
    <w:rsid w:val="007D3087"/>
    <w:rsid w:val="007F5021"/>
    <w:rsid w:val="008065A9"/>
    <w:rsid w:val="008070D6"/>
    <w:rsid w:val="008203D4"/>
    <w:rsid w:val="00833536"/>
    <w:rsid w:val="00833D1A"/>
    <w:rsid w:val="00840772"/>
    <w:rsid w:val="008415CA"/>
    <w:rsid w:val="0084396D"/>
    <w:rsid w:val="0085099E"/>
    <w:rsid w:val="0085249D"/>
    <w:rsid w:val="00856CD7"/>
    <w:rsid w:val="008570E9"/>
    <w:rsid w:val="00860FAA"/>
    <w:rsid w:val="00861DA4"/>
    <w:rsid w:val="008661EB"/>
    <w:rsid w:val="008704A6"/>
    <w:rsid w:val="00872C89"/>
    <w:rsid w:val="0087750B"/>
    <w:rsid w:val="00877D28"/>
    <w:rsid w:val="00883324"/>
    <w:rsid w:val="008840D2"/>
    <w:rsid w:val="0088417E"/>
    <w:rsid w:val="0088796A"/>
    <w:rsid w:val="008908AD"/>
    <w:rsid w:val="008923E3"/>
    <w:rsid w:val="008A6BFF"/>
    <w:rsid w:val="008A7F4C"/>
    <w:rsid w:val="008B0B48"/>
    <w:rsid w:val="008B2758"/>
    <w:rsid w:val="008B6075"/>
    <w:rsid w:val="008B63C1"/>
    <w:rsid w:val="008C3E7E"/>
    <w:rsid w:val="008C417F"/>
    <w:rsid w:val="008C42AC"/>
    <w:rsid w:val="008C4CE7"/>
    <w:rsid w:val="008C6DF0"/>
    <w:rsid w:val="008F1C00"/>
    <w:rsid w:val="008F3851"/>
    <w:rsid w:val="008F5DAC"/>
    <w:rsid w:val="00906E70"/>
    <w:rsid w:val="009101F8"/>
    <w:rsid w:val="00913DD6"/>
    <w:rsid w:val="009236DF"/>
    <w:rsid w:val="00927AC5"/>
    <w:rsid w:val="00933DBD"/>
    <w:rsid w:val="00937B1C"/>
    <w:rsid w:val="00945F28"/>
    <w:rsid w:val="00965526"/>
    <w:rsid w:val="00967304"/>
    <w:rsid w:val="00974257"/>
    <w:rsid w:val="009800FA"/>
    <w:rsid w:val="009814B7"/>
    <w:rsid w:val="00984735"/>
    <w:rsid w:val="009A3F82"/>
    <w:rsid w:val="009B2F69"/>
    <w:rsid w:val="009C700A"/>
    <w:rsid w:val="009D07A5"/>
    <w:rsid w:val="009D10E9"/>
    <w:rsid w:val="009D28BA"/>
    <w:rsid w:val="009D3753"/>
    <w:rsid w:val="009D5701"/>
    <w:rsid w:val="009E6229"/>
    <w:rsid w:val="009F115C"/>
    <w:rsid w:val="00A079F2"/>
    <w:rsid w:val="00A1418B"/>
    <w:rsid w:val="00A15E82"/>
    <w:rsid w:val="00A1657B"/>
    <w:rsid w:val="00A24711"/>
    <w:rsid w:val="00A248F2"/>
    <w:rsid w:val="00A26D16"/>
    <w:rsid w:val="00A312D3"/>
    <w:rsid w:val="00A34BA5"/>
    <w:rsid w:val="00A36F2C"/>
    <w:rsid w:val="00A47EC6"/>
    <w:rsid w:val="00A51986"/>
    <w:rsid w:val="00A52071"/>
    <w:rsid w:val="00A521B9"/>
    <w:rsid w:val="00A627A3"/>
    <w:rsid w:val="00A63073"/>
    <w:rsid w:val="00A64EFA"/>
    <w:rsid w:val="00A735FD"/>
    <w:rsid w:val="00A73EF5"/>
    <w:rsid w:val="00A81084"/>
    <w:rsid w:val="00A8138E"/>
    <w:rsid w:val="00A81AA5"/>
    <w:rsid w:val="00A876F6"/>
    <w:rsid w:val="00AA0DD2"/>
    <w:rsid w:val="00AA1C99"/>
    <w:rsid w:val="00AB154C"/>
    <w:rsid w:val="00AB2374"/>
    <w:rsid w:val="00AB47ED"/>
    <w:rsid w:val="00AB498B"/>
    <w:rsid w:val="00AB5628"/>
    <w:rsid w:val="00AB7E9E"/>
    <w:rsid w:val="00AC041F"/>
    <w:rsid w:val="00AC2CB6"/>
    <w:rsid w:val="00AC3631"/>
    <w:rsid w:val="00AC3A4A"/>
    <w:rsid w:val="00AC4154"/>
    <w:rsid w:val="00AC4C05"/>
    <w:rsid w:val="00AE2EB8"/>
    <w:rsid w:val="00AE5702"/>
    <w:rsid w:val="00B0473E"/>
    <w:rsid w:val="00B04F6F"/>
    <w:rsid w:val="00B054E4"/>
    <w:rsid w:val="00B11E03"/>
    <w:rsid w:val="00B16671"/>
    <w:rsid w:val="00B2262A"/>
    <w:rsid w:val="00B27C22"/>
    <w:rsid w:val="00B27EE0"/>
    <w:rsid w:val="00B40632"/>
    <w:rsid w:val="00B558C0"/>
    <w:rsid w:val="00B55A6B"/>
    <w:rsid w:val="00B568C0"/>
    <w:rsid w:val="00B6324E"/>
    <w:rsid w:val="00B66A04"/>
    <w:rsid w:val="00B67BD7"/>
    <w:rsid w:val="00B703B2"/>
    <w:rsid w:val="00B70564"/>
    <w:rsid w:val="00B72D91"/>
    <w:rsid w:val="00B8426C"/>
    <w:rsid w:val="00B84C95"/>
    <w:rsid w:val="00B8665C"/>
    <w:rsid w:val="00B87376"/>
    <w:rsid w:val="00BA3D85"/>
    <w:rsid w:val="00BB293B"/>
    <w:rsid w:val="00BB3FD5"/>
    <w:rsid w:val="00BB5030"/>
    <w:rsid w:val="00BB582C"/>
    <w:rsid w:val="00BB6199"/>
    <w:rsid w:val="00BB73BD"/>
    <w:rsid w:val="00BB7FA2"/>
    <w:rsid w:val="00BC5E32"/>
    <w:rsid w:val="00BC6CC7"/>
    <w:rsid w:val="00BC71D3"/>
    <w:rsid w:val="00BD51FF"/>
    <w:rsid w:val="00BD64B8"/>
    <w:rsid w:val="00BD67F7"/>
    <w:rsid w:val="00BD68AE"/>
    <w:rsid w:val="00BE09E3"/>
    <w:rsid w:val="00BE2BEB"/>
    <w:rsid w:val="00BE5A4E"/>
    <w:rsid w:val="00BE5B09"/>
    <w:rsid w:val="00BE78DC"/>
    <w:rsid w:val="00BF160A"/>
    <w:rsid w:val="00BF1E86"/>
    <w:rsid w:val="00BF42B3"/>
    <w:rsid w:val="00BF71EA"/>
    <w:rsid w:val="00C00B37"/>
    <w:rsid w:val="00C021BB"/>
    <w:rsid w:val="00C02D3B"/>
    <w:rsid w:val="00C03106"/>
    <w:rsid w:val="00C12B97"/>
    <w:rsid w:val="00C173B6"/>
    <w:rsid w:val="00C20C73"/>
    <w:rsid w:val="00C20FA9"/>
    <w:rsid w:val="00C21994"/>
    <w:rsid w:val="00C21E15"/>
    <w:rsid w:val="00C240E5"/>
    <w:rsid w:val="00C241BE"/>
    <w:rsid w:val="00C31213"/>
    <w:rsid w:val="00C3124D"/>
    <w:rsid w:val="00C32075"/>
    <w:rsid w:val="00C35809"/>
    <w:rsid w:val="00C364AE"/>
    <w:rsid w:val="00C36FA0"/>
    <w:rsid w:val="00C41445"/>
    <w:rsid w:val="00C42356"/>
    <w:rsid w:val="00C43A55"/>
    <w:rsid w:val="00C43EF5"/>
    <w:rsid w:val="00C457DB"/>
    <w:rsid w:val="00C45AAD"/>
    <w:rsid w:val="00C47E29"/>
    <w:rsid w:val="00C511D1"/>
    <w:rsid w:val="00C51FBB"/>
    <w:rsid w:val="00C546A0"/>
    <w:rsid w:val="00C61DEF"/>
    <w:rsid w:val="00C62479"/>
    <w:rsid w:val="00C67AB1"/>
    <w:rsid w:val="00C75599"/>
    <w:rsid w:val="00C84D12"/>
    <w:rsid w:val="00C873D0"/>
    <w:rsid w:val="00CA05DE"/>
    <w:rsid w:val="00CA220F"/>
    <w:rsid w:val="00CA44E7"/>
    <w:rsid w:val="00CA488B"/>
    <w:rsid w:val="00CA5A69"/>
    <w:rsid w:val="00CA7CBD"/>
    <w:rsid w:val="00CB1488"/>
    <w:rsid w:val="00CB190A"/>
    <w:rsid w:val="00CB6BBC"/>
    <w:rsid w:val="00CC2E75"/>
    <w:rsid w:val="00CC33E9"/>
    <w:rsid w:val="00CD10EF"/>
    <w:rsid w:val="00CD41B4"/>
    <w:rsid w:val="00CE14C0"/>
    <w:rsid w:val="00CE151E"/>
    <w:rsid w:val="00CE1885"/>
    <w:rsid w:val="00CE1FF3"/>
    <w:rsid w:val="00CE6FDC"/>
    <w:rsid w:val="00CF0DE0"/>
    <w:rsid w:val="00CF58A8"/>
    <w:rsid w:val="00CF788C"/>
    <w:rsid w:val="00CF793D"/>
    <w:rsid w:val="00D001CE"/>
    <w:rsid w:val="00D00D44"/>
    <w:rsid w:val="00D0213C"/>
    <w:rsid w:val="00D10F94"/>
    <w:rsid w:val="00D11873"/>
    <w:rsid w:val="00D172DE"/>
    <w:rsid w:val="00D239F4"/>
    <w:rsid w:val="00D32456"/>
    <w:rsid w:val="00D428D8"/>
    <w:rsid w:val="00D43616"/>
    <w:rsid w:val="00D44275"/>
    <w:rsid w:val="00D51001"/>
    <w:rsid w:val="00D52B63"/>
    <w:rsid w:val="00D55952"/>
    <w:rsid w:val="00D569A6"/>
    <w:rsid w:val="00D61110"/>
    <w:rsid w:val="00D672AC"/>
    <w:rsid w:val="00D67DBD"/>
    <w:rsid w:val="00D73B24"/>
    <w:rsid w:val="00D76527"/>
    <w:rsid w:val="00D91F98"/>
    <w:rsid w:val="00D92DD5"/>
    <w:rsid w:val="00D941D0"/>
    <w:rsid w:val="00DC0771"/>
    <w:rsid w:val="00DC51FD"/>
    <w:rsid w:val="00DD6BA5"/>
    <w:rsid w:val="00DE0F54"/>
    <w:rsid w:val="00DE5187"/>
    <w:rsid w:val="00DE5AD4"/>
    <w:rsid w:val="00DE60E0"/>
    <w:rsid w:val="00DE64A2"/>
    <w:rsid w:val="00DE7F5A"/>
    <w:rsid w:val="00DF0EF3"/>
    <w:rsid w:val="00DF27CB"/>
    <w:rsid w:val="00E012C1"/>
    <w:rsid w:val="00E02649"/>
    <w:rsid w:val="00E039E0"/>
    <w:rsid w:val="00E05E04"/>
    <w:rsid w:val="00E063F0"/>
    <w:rsid w:val="00E11029"/>
    <w:rsid w:val="00E12DF5"/>
    <w:rsid w:val="00E162C6"/>
    <w:rsid w:val="00E16F69"/>
    <w:rsid w:val="00E27F99"/>
    <w:rsid w:val="00E3282C"/>
    <w:rsid w:val="00E42491"/>
    <w:rsid w:val="00E53735"/>
    <w:rsid w:val="00E56840"/>
    <w:rsid w:val="00E621B9"/>
    <w:rsid w:val="00E73033"/>
    <w:rsid w:val="00E73376"/>
    <w:rsid w:val="00E7548F"/>
    <w:rsid w:val="00E76177"/>
    <w:rsid w:val="00E87886"/>
    <w:rsid w:val="00E95399"/>
    <w:rsid w:val="00E95B86"/>
    <w:rsid w:val="00EA4FD1"/>
    <w:rsid w:val="00EA74D4"/>
    <w:rsid w:val="00EB0067"/>
    <w:rsid w:val="00EB0C64"/>
    <w:rsid w:val="00EB2A2D"/>
    <w:rsid w:val="00EB4339"/>
    <w:rsid w:val="00EB4D51"/>
    <w:rsid w:val="00EB5B54"/>
    <w:rsid w:val="00EC0295"/>
    <w:rsid w:val="00EC2AF5"/>
    <w:rsid w:val="00ED7721"/>
    <w:rsid w:val="00EE25F0"/>
    <w:rsid w:val="00EE48F8"/>
    <w:rsid w:val="00EE51C1"/>
    <w:rsid w:val="00EE7579"/>
    <w:rsid w:val="00EF0914"/>
    <w:rsid w:val="00EF1A30"/>
    <w:rsid w:val="00EF3C13"/>
    <w:rsid w:val="00F00A01"/>
    <w:rsid w:val="00F01A42"/>
    <w:rsid w:val="00F12A05"/>
    <w:rsid w:val="00F14945"/>
    <w:rsid w:val="00F16D4F"/>
    <w:rsid w:val="00F2044B"/>
    <w:rsid w:val="00F21CEE"/>
    <w:rsid w:val="00F2550E"/>
    <w:rsid w:val="00F2566A"/>
    <w:rsid w:val="00F30932"/>
    <w:rsid w:val="00F315A2"/>
    <w:rsid w:val="00F347BA"/>
    <w:rsid w:val="00F3531F"/>
    <w:rsid w:val="00F71EA7"/>
    <w:rsid w:val="00F725EC"/>
    <w:rsid w:val="00F736F6"/>
    <w:rsid w:val="00F810B2"/>
    <w:rsid w:val="00F81D0B"/>
    <w:rsid w:val="00F83EE5"/>
    <w:rsid w:val="00F8755A"/>
    <w:rsid w:val="00F95171"/>
    <w:rsid w:val="00F97E80"/>
    <w:rsid w:val="00FA0540"/>
    <w:rsid w:val="00FA3F31"/>
    <w:rsid w:val="00FB5F75"/>
    <w:rsid w:val="00FB7C59"/>
    <w:rsid w:val="00FB7F44"/>
    <w:rsid w:val="00FC0326"/>
    <w:rsid w:val="00FC26E9"/>
    <w:rsid w:val="00FC4DDB"/>
    <w:rsid w:val="00FD20DE"/>
    <w:rsid w:val="00FD40EA"/>
    <w:rsid w:val="00FD4183"/>
    <w:rsid w:val="00FD6694"/>
    <w:rsid w:val="00FE1916"/>
    <w:rsid w:val="00FE1CE1"/>
    <w:rsid w:val="00FE268B"/>
    <w:rsid w:val="00FE335D"/>
    <w:rsid w:val="00FE36A9"/>
    <w:rsid w:val="00FF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0CE0"/>
  <w15:docId w15:val="{062863E8-781B-455A-B074-D191F56A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Дархан Смагулов"/>
    <w:qFormat/>
    <w:rsid w:val="00CF58A8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E1EAC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D49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59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A6B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1E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F3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F38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1F4627"/>
    <w:pPr>
      <w:widowControl w:val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5">
    <w:name w:val="Основной текст Знак"/>
    <w:basedOn w:val="a0"/>
    <w:link w:val="a4"/>
    <w:rsid w:val="001F462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6">
    <w:name w:val="Hyperlink"/>
    <w:basedOn w:val="a0"/>
    <w:uiPriority w:val="99"/>
    <w:unhideWhenUsed/>
    <w:rsid w:val="004113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55952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apple-converted-space">
    <w:name w:val="apple-converted-space"/>
    <w:basedOn w:val="a0"/>
    <w:rsid w:val="00E3282C"/>
  </w:style>
  <w:style w:type="paragraph" w:styleId="a7">
    <w:name w:val="Normal (Web)"/>
    <w:basedOn w:val="a"/>
    <w:uiPriority w:val="99"/>
    <w:rsid w:val="00E95B8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572D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D4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horttext">
    <w:name w:val="short_text"/>
    <w:rsid w:val="00D91F98"/>
  </w:style>
  <w:style w:type="character" w:customStyle="1" w:styleId="alt-edited">
    <w:name w:val="alt-edited"/>
    <w:rsid w:val="00D91F98"/>
  </w:style>
  <w:style w:type="character" w:customStyle="1" w:styleId="bigtext">
    <w:name w:val="bigtext"/>
    <w:basedOn w:val="a0"/>
    <w:rsid w:val="007D3087"/>
  </w:style>
  <w:style w:type="paragraph" w:styleId="a9">
    <w:name w:val="Balloon Text"/>
    <w:basedOn w:val="a"/>
    <w:link w:val="aa"/>
    <w:uiPriority w:val="99"/>
    <w:semiHidden/>
    <w:unhideWhenUsed/>
    <w:rsid w:val="007D30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30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8A6BF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ab">
    <w:name w:val="annotation reference"/>
    <w:basedOn w:val="a0"/>
    <w:uiPriority w:val="99"/>
    <w:semiHidden/>
    <w:unhideWhenUsed/>
    <w:rsid w:val="00B55A6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55A6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55A6B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55A6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55A6B"/>
    <w:rPr>
      <w:rFonts w:ascii="Times New Roman" w:hAnsi="Times New Roman"/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41445"/>
    <w:rPr>
      <w:color w:val="605E5C"/>
      <w:shd w:val="clear" w:color="auto" w:fill="E1DFDD"/>
    </w:rPr>
  </w:style>
  <w:style w:type="paragraph" w:customStyle="1" w:styleId="MDPI13authornames">
    <w:name w:val="MDPI_1.3_authornames"/>
    <w:next w:val="a"/>
    <w:qFormat/>
    <w:rsid w:val="006B5181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styleId="af0">
    <w:name w:val="header"/>
    <w:basedOn w:val="a"/>
    <w:link w:val="af1"/>
    <w:uiPriority w:val="99"/>
    <w:unhideWhenUsed/>
    <w:rsid w:val="00945F2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45F28"/>
    <w:rPr>
      <w:rFonts w:ascii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945F2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45F28"/>
    <w:rPr>
      <w:rFonts w:ascii="Times New Roman" w:hAnsi="Times New Roman"/>
      <w:sz w:val="28"/>
    </w:rPr>
  </w:style>
  <w:style w:type="character" w:styleId="af4">
    <w:name w:val="Emphasis"/>
    <w:qFormat/>
    <w:rsid w:val="00F71EA7"/>
    <w:rPr>
      <w:i/>
      <w:iCs/>
    </w:rPr>
  </w:style>
  <w:style w:type="paragraph" w:customStyle="1" w:styleId="af5">
    <w:basedOn w:val="a"/>
    <w:next w:val="af6"/>
    <w:link w:val="af7"/>
    <w:qFormat/>
    <w:rsid w:val="00735F24"/>
    <w:pPr>
      <w:jc w:val="center"/>
    </w:pPr>
    <w:rPr>
      <w:rFonts w:asciiTheme="minorHAnsi" w:eastAsia="Batang" w:hAnsiTheme="minorHAnsi"/>
      <w:lang w:eastAsia="ru-RU"/>
    </w:rPr>
  </w:style>
  <w:style w:type="character" w:customStyle="1" w:styleId="af7">
    <w:name w:val="Название Знак"/>
    <w:link w:val="af5"/>
    <w:locked/>
    <w:rsid w:val="00735F24"/>
    <w:rPr>
      <w:rFonts w:eastAsia="Batang"/>
      <w:sz w:val="28"/>
      <w:lang w:val="ru-RU" w:eastAsia="ru-RU" w:bidi="ar-SA"/>
    </w:rPr>
  </w:style>
  <w:style w:type="paragraph" w:styleId="af6">
    <w:name w:val="Title"/>
    <w:basedOn w:val="a"/>
    <w:next w:val="a"/>
    <w:link w:val="af8"/>
    <w:uiPriority w:val="10"/>
    <w:qFormat/>
    <w:rsid w:val="00735F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6"/>
    <w:uiPriority w:val="10"/>
    <w:rsid w:val="00735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value">
    <w:name w:val="value"/>
    <w:basedOn w:val="a0"/>
    <w:rsid w:val="006F1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6446">
          <w:marLeft w:val="0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.wkau.kz/handle/123456789/2512" TargetMode="External"/><Relationship Id="rId13" Type="http://schemas.openxmlformats.org/officeDocument/2006/relationships/hyperlink" Target="https://www.elibrary.ru/contents.asp?id=541681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ibrary.ru/item.asp?id=5419488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ani1612191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844/ojbsci.2023.81.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844/ojbsci.2023.520.527" TargetMode="External"/><Relationship Id="rId14" Type="http://schemas.openxmlformats.org/officeDocument/2006/relationships/hyperlink" Target="https://www.elibrary.ru/contents.asp?id=54168158&amp;selid=541948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849DE-6765-45B9-A061-D154EAF51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3304</TotalTime>
  <Pages>5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 Смагулов</dc:creator>
  <cp:keywords/>
  <dc:description/>
  <cp:lastModifiedBy>Admin</cp:lastModifiedBy>
  <cp:revision>16</cp:revision>
  <cp:lastPrinted>2025-05-20T10:13:00Z</cp:lastPrinted>
  <dcterms:created xsi:type="dcterms:W3CDTF">2014-03-23T11:24:00Z</dcterms:created>
  <dcterms:modified xsi:type="dcterms:W3CDTF">2026-09-03T08:27:00Z</dcterms:modified>
</cp:coreProperties>
</file>