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12A2" w14:textId="77777777" w:rsidR="00AA66AB" w:rsidRPr="002970CE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Батыс Қазақстан  инновациялық-технологиялық университеті </w:t>
      </w:r>
    </w:p>
    <w:p w14:paraId="32B0D46E" w14:textId="52296B23" w:rsidR="00AA66AB" w:rsidRPr="002970CE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</w:t>
      </w: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арих және құқық кафедрасының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D27B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философия докторы (</w:t>
      </w:r>
      <w:r w:rsidRPr="00256CE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PhD</w:t>
      </w:r>
      <w:r w:rsidR="00D27BF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Калменов Мурат Дабыловичтың</w:t>
      </w: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жарияланған ғылыми және оқу-әдiстемелiк еңбектерiнің</w:t>
      </w:r>
    </w:p>
    <w:p w14:paraId="44D24844" w14:textId="3E2AABFD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2970C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ТIЗIМI</w:t>
      </w:r>
    </w:p>
    <w:p w14:paraId="2D0AEFEE" w14:textId="77777777" w:rsidR="00CB4FA1" w:rsidRDefault="00CB4FA1" w:rsidP="00CB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A27012" w14:textId="13B54B00" w:rsidR="00CB4FA1" w:rsidRPr="00A70154" w:rsidRDefault="00CB4FA1" w:rsidP="00CB4F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0154">
        <w:rPr>
          <w:rFonts w:ascii="Times New Roman" w:hAnsi="Times New Roman" w:cs="Times New Roman"/>
          <w:b/>
          <w:sz w:val="24"/>
          <w:szCs w:val="24"/>
          <w:lang w:val="kk-KZ"/>
        </w:rPr>
        <w:t>СПИСОК</w:t>
      </w:r>
    </w:p>
    <w:p w14:paraId="5CCF21AC" w14:textId="2ACFE7C7" w:rsidR="00CB4FA1" w:rsidRDefault="00CB4FA1" w:rsidP="00CB4F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опубликованных </w:t>
      </w:r>
      <w:r w:rsidRPr="00A70154">
        <w:rPr>
          <w:rFonts w:ascii="Times New Roman" w:hAnsi="Times New Roman" w:cs="Times New Roman"/>
          <w:b/>
          <w:sz w:val="24"/>
          <w:szCs w:val="24"/>
          <w:lang w:val="kk-KZ"/>
        </w:rPr>
        <w:t>научных  и учебно-методических трудов</w:t>
      </w:r>
      <w:r w:rsidRPr="00CB4FA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доктора философии (PhD)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кафедры истории и права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Западно-Казахстанского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инновационно-технологического </w:t>
      </w:r>
      <w:r w:rsidRPr="00A7015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университета </w:t>
      </w:r>
    </w:p>
    <w:p w14:paraId="0614D0FF" w14:textId="08F5E7ED" w:rsidR="00CB4FA1" w:rsidRDefault="00CB4FA1" w:rsidP="00CB4F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Калменова Мурата Дабыловича</w:t>
      </w:r>
    </w:p>
    <w:p w14:paraId="5409D179" w14:textId="77777777" w:rsidR="007618EC" w:rsidRPr="002970CE" w:rsidRDefault="007618EC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18"/>
        <w:gridCol w:w="4456"/>
        <w:gridCol w:w="127"/>
        <w:gridCol w:w="1432"/>
        <w:gridCol w:w="130"/>
        <w:gridCol w:w="5257"/>
        <w:gridCol w:w="140"/>
        <w:gridCol w:w="1136"/>
        <w:gridCol w:w="142"/>
        <w:gridCol w:w="1984"/>
      </w:tblGrid>
      <w:tr w:rsidR="00AA66AB" w:rsidRPr="001B6EF8" w14:paraId="48242F37" w14:textId="77777777" w:rsidTr="00CB4FA1">
        <w:tc>
          <w:tcPr>
            <w:tcW w:w="648" w:type="dxa"/>
            <w:gridSpan w:val="2"/>
          </w:tcPr>
          <w:p w14:paraId="463C5F8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  <w:p w14:paraId="152A5DD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4583" w:type="dxa"/>
            <w:gridSpan w:val="2"/>
          </w:tcPr>
          <w:p w14:paraId="155EF519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Жұмыстың атауы, түрі  </w:t>
            </w:r>
          </w:p>
        </w:tc>
        <w:tc>
          <w:tcPr>
            <w:tcW w:w="1562" w:type="dxa"/>
            <w:gridSpan w:val="2"/>
          </w:tcPr>
          <w:p w14:paraId="76ED7A73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Баспа не электронды</w:t>
            </w:r>
          </w:p>
        </w:tc>
        <w:tc>
          <w:tcPr>
            <w:tcW w:w="5397" w:type="dxa"/>
            <w:gridSpan w:val="2"/>
          </w:tcPr>
          <w:p w14:paraId="0F7F7ABA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Баспа, журнал (атауы, №, жылы, беттерi),</w:t>
            </w:r>
          </w:p>
          <w:p w14:paraId="2893E93E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авторлық куәліктің, патенттің №</w:t>
            </w:r>
          </w:p>
        </w:tc>
        <w:tc>
          <w:tcPr>
            <w:tcW w:w="1278" w:type="dxa"/>
            <w:gridSpan w:val="2"/>
          </w:tcPr>
          <w:p w14:paraId="4D67C7CA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Баспа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табақтар</w:t>
            </w:r>
            <w:proofErr w:type="spellEnd"/>
          </w:p>
          <w:p w14:paraId="2168692D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3D97A031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Қосалқы</w:t>
            </w:r>
          </w:p>
          <w:p w14:paraId="7CE93E2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авторлар-дың аты-</w:t>
            </w:r>
          </w:p>
          <w:p w14:paraId="1B0273E1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>жөні</w:t>
            </w:r>
          </w:p>
        </w:tc>
      </w:tr>
      <w:tr w:rsidR="00AA66AB" w:rsidRPr="0036431D" w14:paraId="5EE53C6D" w14:textId="77777777" w:rsidTr="00CB4FA1">
        <w:tc>
          <w:tcPr>
            <w:tcW w:w="648" w:type="dxa"/>
            <w:gridSpan w:val="2"/>
          </w:tcPr>
          <w:p w14:paraId="2F343ED4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83" w:type="dxa"/>
            <w:gridSpan w:val="2"/>
          </w:tcPr>
          <w:p w14:paraId="025B096F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2" w:type="dxa"/>
            <w:gridSpan w:val="2"/>
          </w:tcPr>
          <w:p w14:paraId="7985A68F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97" w:type="dxa"/>
            <w:gridSpan w:val="2"/>
          </w:tcPr>
          <w:p w14:paraId="1753C7D8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8" w:type="dxa"/>
            <w:gridSpan w:val="2"/>
          </w:tcPr>
          <w:p w14:paraId="042678A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2F011BC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AA66AB" w:rsidRPr="0036431D" w14:paraId="507FC45E" w14:textId="77777777" w:rsidTr="00CB4FA1">
        <w:trPr>
          <w:cantSplit/>
        </w:trPr>
        <w:tc>
          <w:tcPr>
            <w:tcW w:w="15452" w:type="dxa"/>
            <w:gridSpan w:val="11"/>
          </w:tcPr>
          <w:p w14:paraId="659CEEBD" w14:textId="77777777" w:rsidR="00AA66AB" w:rsidRPr="0036431D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</w:tc>
      </w:tr>
      <w:tr w:rsidR="00AA66AB" w:rsidRPr="0036431D" w14:paraId="36D699F4" w14:textId="77777777" w:rsidTr="00CB4FA1">
        <w:trPr>
          <w:cantSplit/>
        </w:trPr>
        <w:tc>
          <w:tcPr>
            <w:tcW w:w="15452" w:type="dxa"/>
            <w:gridSpan w:val="11"/>
          </w:tcPr>
          <w:p w14:paraId="672B62CA" w14:textId="77777777" w:rsidR="00AA66AB" w:rsidRDefault="00AA66AB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Scopus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компаниясының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деректер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базасына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кіретін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және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импакт-факторы бар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халықаралық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ғылыми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журналда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жарияланған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6431D">
              <w:rPr>
                <w:rFonts w:ascii="Times New Roman" w:eastAsia="Times New Roman" w:hAnsi="Times New Roman" w:cs="Times New Roman"/>
                <w:b/>
              </w:rPr>
              <w:t>мақалалар</w:t>
            </w:r>
            <w:proofErr w:type="spellEnd"/>
            <w:r w:rsidRPr="0036431D">
              <w:rPr>
                <w:rFonts w:ascii="Times New Roman" w:eastAsia="Times New Roman" w:hAnsi="Times New Roman" w:cs="Times New Roman"/>
                <w:b/>
              </w:rPr>
              <w:t>, саны-</w:t>
            </w:r>
            <w:r w:rsidRPr="0036431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441372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7</w:t>
            </w:r>
          </w:p>
          <w:p w14:paraId="509D1FB7" w14:textId="1F464E02" w:rsidR="00441372" w:rsidRPr="0036431D" w:rsidRDefault="00441372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</w:p>
        </w:tc>
      </w:tr>
      <w:tr w:rsidR="007C15C9" w:rsidRPr="0036431D" w14:paraId="6F8BD3D8" w14:textId="77777777" w:rsidTr="00B55850">
        <w:tc>
          <w:tcPr>
            <w:tcW w:w="530" w:type="dxa"/>
          </w:tcPr>
          <w:p w14:paraId="4632D8A1" w14:textId="77777777" w:rsidR="007C15C9" w:rsidRPr="0036431D" w:rsidRDefault="007C15C9" w:rsidP="007C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4574" w:type="dxa"/>
            <w:gridSpan w:val="2"/>
          </w:tcPr>
          <w:p w14:paraId="27AD77E0" w14:textId="4C348705" w:rsidR="007C15C9" w:rsidRPr="0036431D" w:rsidRDefault="007C15C9" w:rsidP="007C15C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B4FA1">
              <w:rPr>
                <w:rFonts w:ascii="Times New Roman" w:hAnsi="Times New Roman" w:cs="Times New Roman"/>
                <w:lang w:val="kk-KZ"/>
              </w:rPr>
              <w:t>Топография и хронология средневековых поселений Западных регион</w:t>
            </w:r>
            <w:r w:rsidR="001C1494">
              <w:rPr>
                <w:rFonts w:ascii="Times New Roman" w:hAnsi="Times New Roman" w:cs="Times New Roman"/>
                <w:lang w:val="kk-KZ"/>
              </w:rPr>
              <w:t>о</w:t>
            </w:r>
            <w:r w:rsidRPr="00CB4FA1">
              <w:rPr>
                <w:rFonts w:ascii="Times New Roman" w:hAnsi="Times New Roman" w:cs="Times New Roman"/>
                <w:lang w:val="kk-KZ"/>
              </w:rPr>
              <w:t xml:space="preserve">в Казахстана </w:t>
            </w:r>
          </w:p>
        </w:tc>
        <w:tc>
          <w:tcPr>
            <w:tcW w:w="1559" w:type="dxa"/>
            <w:gridSpan w:val="2"/>
          </w:tcPr>
          <w:p w14:paraId="44DC889E" w14:textId="2EA54104" w:rsidR="007C15C9" w:rsidRPr="0036431D" w:rsidRDefault="007C15C9" w:rsidP="007C1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B4FA1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5B71F0BC" w14:textId="14BC0834" w:rsidR="007C15C9" w:rsidRPr="0036431D" w:rsidRDefault="007C15C9" w:rsidP="007C15C9">
            <w:pPr>
              <w:pStyle w:val="a3"/>
              <w:jc w:val="left"/>
              <w:rPr>
                <w:sz w:val="22"/>
                <w:szCs w:val="22"/>
              </w:rPr>
            </w:pPr>
            <w:r w:rsidRPr="00CB4FA1">
              <w:rPr>
                <w:sz w:val="22"/>
                <w:szCs w:val="22"/>
              </w:rPr>
              <w:t>Научные статьи «</w:t>
            </w:r>
            <w:r w:rsidRPr="00CB4FA1">
              <w:rPr>
                <w:sz w:val="22"/>
                <w:szCs w:val="22"/>
                <w:lang w:val="en-US"/>
              </w:rPr>
              <w:t>Stratum</w:t>
            </w:r>
            <w:r w:rsidRPr="00CB4FA1">
              <w:rPr>
                <w:sz w:val="22"/>
                <w:szCs w:val="22"/>
              </w:rPr>
              <w:t xml:space="preserve"> </w:t>
            </w:r>
            <w:r w:rsidRPr="00CB4FA1">
              <w:rPr>
                <w:sz w:val="22"/>
                <w:szCs w:val="22"/>
                <w:lang w:val="en-US"/>
              </w:rPr>
              <w:t>Plus</w:t>
            </w:r>
            <w:r w:rsidRPr="00CB4FA1">
              <w:rPr>
                <w:sz w:val="22"/>
                <w:szCs w:val="22"/>
              </w:rPr>
              <w:t xml:space="preserve">» «Генуэзская Газария», т. ІІ, Казань-Кишинев, 2019. – С.237-261.  </w:t>
            </w:r>
            <w:r w:rsidRPr="0036431D">
              <w:t>База S</w:t>
            </w:r>
            <w:r w:rsidRPr="0036431D">
              <w:rPr>
                <w:lang w:val="en-US"/>
              </w:rPr>
              <w:t>C</w:t>
            </w:r>
            <w:r w:rsidRPr="0036431D">
              <w:t>OPUS (</w:t>
            </w:r>
            <w:r w:rsidRPr="0036431D">
              <w:rPr>
                <w:lang w:val="en-US"/>
              </w:rPr>
              <w:t>Q</w:t>
            </w:r>
            <w:r w:rsidRPr="0036431D">
              <w:t>1)</w:t>
            </w:r>
            <w:r w:rsidR="00975087">
              <w:fldChar w:fldCharType="begin"/>
            </w:r>
            <w:r w:rsidR="00975087">
              <w:instrText xml:space="preserve"> HYPERLINK "https://www.e-anthropology.com/Katalog/Arheologia/STM_DWL_T5ao_Gf51wZqFcdKr.aspx" </w:instrText>
            </w:r>
            <w:r w:rsidR="00975087">
              <w:fldChar w:fldCharType="separate"/>
            </w:r>
            <w:r w:rsidRPr="00C07402">
              <w:rPr>
                <w:rStyle w:val="a5"/>
              </w:rPr>
              <w:t>https://www.e-anthropology.com/Katalog/Arheologia/STM_DWL_T5ao_Gf51wZqFcdKr.aspx</w:t>
            </w:r>
            <w:r w:rsidR="00975087">
              <w:rPr>
                <w:rStyle w:val="a5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3D2D463F" w14:textId="0C936CE3" w:rsidR="007C15C9" w:rsidRPr="0036431D" w:rsidRDefault="007C15C9" w:rsidP="007C15C9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1,6/0,8</w:t>
            </w:r>
          </w:p>
        </w:tc>
        <w:tc>
          <w:tcPr>
            <w:tcW w:w="2126" w:type="dxa"/>
            <w:gridSpan w:val="2"/>
          </w:tcPr>
          <w:p w14:paraId="0CECB296" w14:textId="0EC50A92" w:rsidR="007C15C9" w:rsidRPr="0036431D" w:rsidRDefault="007C15C9" w:rsidP="007C15C9">
            <w:pPr>
              <w:pStyle w:val="a3"/>
              <w:rPr>
                <w:sz w:val="22"/>
                <w:szCs w:val="22"/>
              </w:rPr>
            </w:pPr>
            <w:r w:rsidRPr="00CB4FA1">
              <w:rPr>
                <w:sz w:val="22"/>
                <w:szCs w:val="22"/>
              </w:rPr>
              <w:t>Бижанова А.Е.</w:t>
            </w:r>
          </w:p>
        </w:tc>
      </w:tr>
      <w:tr w:rsidR="003D1D62" w:rsidRPr="0036431D" w14:paraId="6A89040E" w14:textId="77777777" w:rsidTr="00B55850">
        <w:tc>
          <w:tcPr>
            <w:tcW w:w="530" w:type="dxa"/>
          </w:tcPr>
          <w:p w14:paraId="1FBA862D" w14:textId="4F1F262C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4574" w:type="dxa"/>
            <w:gridSpan w:val="2"/>
          </w:tcPr>
          <w:p w14:paraId="51BA2AFD" w14:textId="65E258D9" w:rsidR="003D1D62" w:rsidRPr="0036431D" w:rsidRDefault="003D1D62" w:rsidP="003D1D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 xml:space="preserve">Сарматское погребение в Северном Прикаспии </w:t>
            </w:r>
          </w:p>
        </w:tc>
        <w:tc>
          <w:tcPr>
            <w:tcW w:w="1559" w:type="dxa"/>
            <w:gridSpan w:val="2"/>
          </w:tcPr>
          <w:p w14:paraId="6E10000D" w14:textId="377759F8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76DEF23F" w14:textId="78C35076" w:rsidR="003D1D62" w:rsidRPr="0036431D" w:rsidRDefault="003D1D62" w:rsidP="003D1D62">
            <w:pPr>
              <w:pStyle w:val="a3"/>
              <w:jc w:val="left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«</w:t>
            </w:r>
            <w:r w:rsidRPr="0036431D">
              <w:rPr>
                <w:sz w:val="22"/>
                <w:szCs w:val="22"/>
                <w:lang w:val="en-US"/>
              </w:rPr>
              <w:t>Stratum</w:t>
            </w:r>
            <w:r w:rsidRPr="0036431D">
              <w:rPr>
                <w:sz w:val="22"/>
                <w:szCs w:val="22"/>
              </w:rPr>
              <w:t xml:space="preserve"> </w:t>
            </w:r>
            <w:r w:rsidRPr="0036431D">
              <w:rPr>
                <w:sz w:val="22"/>
                <w:szCs w:val="22"/>
                <w:lang w:val="en-US"/>
              </w:rPr>
              <w:t>Plus</w:t>
            </w:r>
            <w:r w:rsidRPr="0036431D">
              <w:rPr>
                <w:sz w:val="22"/>
                <w:szCs w:val="22"/>
              </w:rPr>
              <w:t>» Археология и культурная антропология. «Феатр чудесного волнения народов и непостоянства в их величии» №4. 2020. – С. 131-135. Санкт-Петербург. Кишинев. Одесса. Бухарест. База S</w:t>
            </w:r>
            <w:r w:rsidRPr="0036431D">
              <w:rPr>
                <w:sz w:val="22"/>
                <w:szCs w:val="22"/>
                <w:lang w:val="en-US"/>
              </w:rPr>
              <w:t>C</w:t>
            </w:r>
            <w:r w:rsidRPr="0036431D">
              <w:rPr>
                <w:sz w:val="22"/>
                <w:szCs w:val="22"/>
              </w:rPr>
              <w:t>OPUS (</w:t>
            </w:r>
            <w:r w:rsidRPr="0036431D">
              <w:rPr>
                <w:sz w:val="22"/>
                <w:szCs w:val="22"/>
                <w:lang w:val="en-US"/>
              </w:rPr>
              <w:t>Q</w:t>
            </w:r>
            <w:r w:rsidRPr="0036431D">
              <w:rPr>
                <w:sz w:val="22"/>
                <w:szCs w:val="22"/>
              </w:rPr>
              <w:t xml:space="preserve">1) // </w:t>
            </w:r>
            <w:r w:rsidR="00975087">
              <w:fldChar w:fldCharType="begin"/>
            </w:r>
            <w:r w:rsidR="00975087">
              <w:instrText xml:space="preserve"> HYPERLINK "https://www.e-antropology.com/Katalog/Arheologia/STM_DWL_IXC4_cblkOjhkifyx.aspx" </w:instrText>
            </w:r>
            <w:r w:rsidR="00975087">
              <w:fldChar w:fldCharType="separate"/>
            </w:r>
            <w:r w:rsidRPr="0036431D">
              <w:rPr>
                <w:rStyle w:val="a5"/>
                <w:sz w:val="22"/>
                <w:szCs w:val="22"/>
              </w:rPr>
              <w:t>https://www.e-antropology.com/Katalog/Arheologia/STM_DWL_IXC4_cblkOjhkifyx.aspx</w:t>
            </w:r>
            <w:r w:rsidR="00975087">
              <w:rPr>
                <w:rStyle w:val="a5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62006115" w14:textId="77F2C91B" w:rsidR="003D1D62" w:rsidRPr="00B55850" w:rsidRDefault="003D1D62" w:rsidP="003D1D6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B55850">
              <w:rPr>
                <w:rFonts w:ascii="Times New Roman" w:eastAsia="Calibri" w:hAnsi="Times New Roman" w:cs="Times New Roman"/>
                <w:lang w:val="kk-KZ"/>
              </w:rPr>
              <w:t>0,5/0,17</w:t>
            </w:r>
          </w:p>
        </w:tc>
        <w:tc>
          <w:tcPr>
            <w:tcW w:w="2126" w:type="dxa"/>
            <w:gridSpan w:val="2"/>
          </w:tcPr>
          <w:p w14:paraId="439948C2" w14:textId="381A15F5" w:rsidR="003D1D62" w:rsidRPr="0036431D" w:rsidRDefault="003D1D62" w:rsidP="003D1D62">
            <w:pPr>
              <w:pStyle w:val="a3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Касенов М., Сейткалиев М.</w:t>
            </w:r>
          </w:p>
        </w:tc>
      </w:tr>
      <w:tr w:rsidR="003D1D62" w:rsidRPr="0036431D" w14:paraId="0AAF294B" w14:textId="77777777" w:rsidTr="00B55850">
        <w:tc>
          <w:tcPr>
            <w:tcW w:w="530" w:type="dxa"/>
          </w:tcPr>
          <w:p w14:paraId="624AFDE0" w14:textId="79084AE9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4574" w:type="dxa"/>
            <w:gridSpan w:val="2"/>
          </w:tcPr>
          <w:p w14:paraId="71FA76AE" w14:textId="77777777" w:rsidR="003D1D62" w:rsidRPr="0036431D" w:rsidRDefault="003D1D62" w:rsidP="003D1D6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Материальная культура городища </w:t>
            </w:r>
            <w:proofErr w:type="spellStart"/>
            <w:r w:rsidRPr="0036431D">
              <w:rPr>
                <w:rFonts w:ascii="Times New Roman" w:hAnsi="Times New Roman" w:cs="Times New Roman"/>
                <w:shd w:val="clear" w:color="auto" w:fill="FFFFFF"/>
              </w:rPr>
              <w:t>Жайык</w:t>
            </w:r>
            <w:proofErr w:type="spellEnd"/>
            <w:r w:rsidRPr="0036431D">
              <w:rPr>
                <w:rFonts w:ascii="Times New Roman" w:hAnsi="Times New Roman" w:cs="Times New Roman"/>
                <w:shd w:val="clear" w:color="auto" w:fill="FFFFFF"/>
              </w:rPr>
              <w:t xml:space="preserve"> (по результатам археологических исследований 2012-2015 гг.)</w:t>
            </w:r>
            <w:r w:rsidRPr="0036431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30A7D82A" w14:textId="77777777" w:rsidR="003D1D62" w:rsidRPr="0036431D" w:rsidRDefault="003D1D62" w:rsidP="003D1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321C8CEA" w14:textId="77777777" w:rsidR="003D1D62" w:rsidRPr="0036431D" w:rsidRDefault="003D1D62" w:rsidP="003D1D62">
            <w:pPr>
              <w:pStyle w:val="a3"/>
              <w:jc w:val="left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Археология Евраазийских степей №1 (22). Казань – 2022. – С. 172-182.  База S</w:t>
            </w:r>
            <w:r w:rsidRPr="0036431D">
              <w:rPr>
                <w:sz w:val="22"/>
                <w:szCs w:val="22"/>
                <w:lang w:val="en-US"/>
              </w:rPr>
              <w:t>C</w:t>
            </w:r>
            <w:r w:rsidRPr="0036431D">
              <w:rPr>
                <w:sz w:val="22"/>
                <w:szCs w:val="22"/>
              </w:rPr>
              <w:t>OPUS //</w:t>
            </w:r>
            <w:r w:rsidR="00975087">
              <w:fldChar w:fldCharType="begin"/>
            </w:r>
            <w:r w:rsidR="00975087">
              <w:instrText xml:space="preserve"> HYPERLINK "https://www.evrazstep.ru/index.php/aes/article/view/684" </w:instrText>
            </w:r>
            <w:r w:rsidR="00975087">
              <w:fldChar w:fldCharType="separate"/>
            </w:r>
            <w:r w:rsidRPr="0036431D">
              <w:rPr>
                <w:rStyle w:val="a5"/>
                <w:sz w:val="22"/>
                <w:szCs w:val="22"/>
              </w:rPr>
              <w:t>https://www.evrazstep.ru/index.php/aes/article/view/684</w:t>
            </w:r>
            <w:r w:rsidR="00975087">
              <w:rPr>
                <w:rStyle w:val="a5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0C56B5B1" w14:textId="793C99D3" w:rsidR="003D1D62" w:rsidRPr="0036431D" w:rsidRDefault="003D1D62" w:rsidP="003D1D6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 w:rsidRPr="00B55850">
              <w:rPr>
                <w:rFonts w:ascii="Times New Roman" w:eastAsia="Calibri" w:hAnsi="Times New Roman" w:cs="Times New Roman"/>
                <w:lang w:val="kk-KZ"/>
              </w:rPr>
              <w:t>1,18/0,59</w:t>
            </w:r>
          </w:p>
        </w:tc>
        <w:tc>
          <w:tcPr>
            <w:tcW w:w="2126" w:type="dxa"/>
            <w:gridSpan w:val="2"/>
          </w:tcPr>
          <w:p w14:paraId="7585021E" w14:textId="1B91CED1" w:rsidR="003D1D62" w:rsidRPr="0036431D" w:rsidRDefault="003D1D62" w:rsidP="003D1D62">
            <w:pPr>
              <w:pStyle w:val="a3"/>
              <w:rPr>
                <w:sz w:val="22"/>
                <w:szCs w:val="22"/>
              </w:rPr>
            </w:pPr>
            <w:r w:rsidRPr="0036431D">
              <w:rPr>
                <w:sz w:val="22"/>
                <w:szCs w:val="22"/>
              </w:rPr>
              <w:t>Ашыгалиев Б.</w:t>
            </w:r>
          </w:p>
        </w:tc>
      </w:tr>
    </w:tbl>
    <w:p w14:paraId="770338FE" w14:textId="77777777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664198F2" w14:textId="4C4C1EC3" w:rsidR="00AA66AB" w:rsidRPr="003E3319" w:rsidRDefault="00AA66AB" w:rsidP="00AA66AB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0753BBBF" w14:textId="77777777" w:rsidR="007618EC" w:rsidRDefault="007618EC" w:rsidP="007618EC">
      <w:pPr>
        <w:spacing w:after="0" w:line="240" w:lineRule="auto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  <w:t xml:space="preserve">                                                                       </w:t>
      </w:r>
    </w:p>
    <w:p w14:paraId="6618B27F" w14:textId="7A19F443" w:rsidR="00AA66AB" w:rsidRDefault="007618EC" w:rsidP="007618EC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  <w:t xml:space="preserve">                                                                      </w:t>
      </w:r>
      <w:r w:rsidR="00AA66AB"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 w:rsidR="003C5473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Гинаятова А.А.</w:t>
      </w:r>
    </w:p>
    <w:p w14:paraId="4C13D742" w14:textId="60022BDE" w:rsidR="00AA66AB" w:rsidRDefault="00AA66AB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E59DA7C" w14:textId="681FA408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"/>
        <w:gridCol w:w="4536"/>
        <w:gridCol w:w="26"/>
        <w:gridCol w:w="1533"/>
        <w:gridCol w:w="26"/>
        <w:gridCol w:w="5361"/>
        <w:gridCol w:w="26"/>
        <w:gridCol w:w="1249"/>
        <w:gridCol w:w="27"/>
        <w:gridCol w:w="2126"/>
      </w:tblGrid>
      <w:tr w:rsidR="00323E9D" w:rsidRPr="0036431D" w14:paraId="1F559192" w14:textId="77777777" w:rsidTr="00323E9D">
        <w:tc>
          <w:tcPr>
            <w:tcW w:w="542" w:type="dxa"/>
            <w:gridSpan w:val="2"/>
          </w:tcPr>
          <w:p w14:paraId="70AE281C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14:paraId="6445B58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2"/>
          </w:tcPr>
          <w:p w14:paraId="6150EF1A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2"/>
          </w:tcPr>
          <w:p w14:paraId="78F19F18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2"/>
          </w:tcPr>
          <w:p w14:paraId="68715613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53" w:type="dxa"/>
            <w:gridSpan w:val="2"/>
          </w:tcPr>
          <w:p w14:paraId="5F00089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23E9D" w:rsidRPr="0036431D" w14:paraId="12A6FFCB" w14:textId="77777777" w:rsidTr="004C4FA2">
        <w:trPr>
          <w:cantSplit/>
        </w:trPr>
        <w:tc>
          <w:tcPr>
            <w:tcW w:w="15452" w:type="dxa"/>
            <w:gridSpan w:val="11"/>
          </w:tcPr>
          <w:p w14:paraId="08811D56" w14:textId="77777777" w:rsidR="00323E9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  <w:p w14:paraId="30BE6149" w14:textId="0679C4D7" w:rsidR="00441372" w:rsidRPr="0036431D" w:rsidRDefault="00441372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323E9D" w:rsidRPr="00071576" w14:paraId="463C2D06" w14:textId="77777777" w:rsidTr="004C4FA2">
        <w:tc>
          <w:tcPr>
            <w:tcW w:w="530" w:type="dxa"/>
          </w:tcPr>
          <w:p w14:paraId="60C963F0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4574" w:type="dxa"/>
            <w:gridSpan w:val="3"/>
          </w:tcPr>
          <w:p w14:paraId="290BDD62" w14:textId="77777777" w:rsidR="00323E9D" w:rsidRPr="00612212" w:rsidRDefault="00323E9D" w:rsidP="004C4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Исследования сельских поселений золотоордынских городов Запада Казахстана (на примере городища </w:t>
            </w:r>
            <w:proofErr w:type="spellStart"/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Жайык</w:t>
            </w:r>
            <w:proofErr w:type="spellEnd"/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соавт</w:t>
            </w:r>
            <w:proofErr w:type="spellEnd"/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738C15B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675EA835" w14:textId="77777777" w:rsidR="00323E9D" w:rsidRPr="00612212" w:rsidRDefault="00323E9D" w:rsidP="004C4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Археология Евраазийских степей №3 (22). Казань – 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С. 90-98.  База S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OPUS 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Pr="00612212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https://doi.org/10.24852/2587-6112.2022.3.90.97</w:t>
              </w:r>
            </w:hyperlink>
          </w:p>
          <w:p w14:paraId="3567E587" w14:textId="77777777" w:rsidR="00323E9D" w:rsidRPr="00612212" w:rsidRDefault="00323E9D" w:rsidP="004C4FA2">
            <w:pPr>
              <w:pStyle w:val="a3"/>
            </w:pPr>
          </w:p>
        </w:tc>
        <w:tc>
          <w:tcPr>
            <w:tcW w:w="1276" w:type="dxa"/>
            <w:gridSpan w:val="2"/>
          </w:tcPr>
          <w:p w14:paraId="6DDD3193" w14:textId="77777777" w:rsidR="00323E9D" w:rsidRPr="00612212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</w:rPr>
              <w:t>0,7/023</w:t>
            </w:r>
          </w:p>
        </w:tc>
        <w:tc>
          <w:tcPr>
            <w:tcW w:w="2126" w:type="dxa"/>
          </w:tcPr>
          <w:p w14:paraId="59C3C3D2" w14:textId="77777777" w:rsidR="00323E9D" w:rsidRPr="00612212" w:rsidRDefault="00323E9D" w:rsidP="004C4FA2">
            <w:pPr>
              <w:pStyle w:val="a3"/>
              <w:rPr>
                <w:lang w:val="ru-RU"/>
              </w:rPr>
            </w:pPr>
            <w:proofErr w:type="spellStart"/>
            <w:r w:rsidRPr="00612212">
              <w:rPr>
                <w:lang w:val="ru-RU"/>
              </w:rPr>
              <w:t>Бижанова</w:t>
            </w:r>
            <w:proofErr w:type="spellEnd"/>
            <w:r w:rsidRPr="00612212">
              <w:rPr>
                <w:lang w:val="ru-RU"/>
              </w:rPr>
              <w:t xml:space="preserve"> А., </w:t>
            </w:r>
            <w:r w:rsidRPr="00612212">
              <w:t>Ашыгалиев Б.</w:t>
            </w:r>
          </w:p>
        </w:tc>
      </w:tr>
      <w:tr w:rsidR="00323E9D" w:rsidRPr="001B6EF8" w14:paraId="463FDC1D" w14:textId="77777777" w:rsidTr="004C4FA2">
        <w:tc>
          <w:tcPr>
            <w:tcW w:w="530" w:type="dxa"/>
          </w:tcPr>
          <w:p w14:paraId="0D9821F0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  <w:lang w:val="kk-KZ"/>
              </w:rPr>
              <w:t>5.</w:t>
            </w:r>
          </w:p>
        </w:tc>
        <w:tc>
          <w:tcPr>
            <w:tcW w:w="4574" w:type="dxa"/>
            <w:gridSpan w:val="3"/>
          </w:tcPr>
          <w:p w14:paraId="205AB71A" w14:textId="77777777" w:rsidR="00323E9D" w:rsidRPr="00612212" w:rsidRDefault="00612212" w:rsidP="004C4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7" w:history="1">
              <w:r w:rsidR="00323E9D" w:rsidRPr="0061221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The microbiome of buried soils </w:t>
              </w:r>
              <w:r w:rsidR="00323E9D" w:rsidRPr="00612212">
                <w:rPr>
                  <w:rStyle w:val="a5"/>
                  <w:rFonts w:ascii="Times New Roman" w:hAnsi="Times New Roman" w:cs="Times New Roman"/>
                  <w:bCs/>
                  <w:i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demonstrates</w:t>
              </w:r>
              <w:r w:rsidR="00323E9D" w:rsidRPr="0061221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 significant shifts in taxonomic structure and a general trend towards mineral horizons</w:t>
              </w:r>
            </w:hyperlink>
          </w:p>
        </w:tc>
        <w:tc>
          <w:tcPr>
            <w:tcW w:w="1559" w:type="dxa"/>
            <w:gridSpan w:val="2"/>
          </w:tcPr>
          <w:p w14:paraId="532F1BCA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5149E8D4" w14:textId="77777777" w:rsidR="00323E9D" w:rsidRPr="00612212" w:rsidRDefault="00323E9D" w:rsidP="004C4FA2">
            <w:pPr>
              <w:pStyle w:val="a3"/>
              <w:jc w:val="left"/>
            </w:pPr>
            <w:r w:rsidRPr="00612212">
              <w:t xml:space="preserve">Heliyon, 11.06.2023. База SCOPUS (Q1) </w:t>
            </w:r>
            <w:r w:rsidR="00975087" w:rsidRPr="00612212">
              <w:fldChar w:fldCharType="begin"/>
            </w:r>
            <w:r w:rsidR="00975087" w:rsidRPr="00612212">
              <w:instrText xml:space="preserve"> HYPERLINK "https://www.scopus.com/inward/authorDetails.uri?authorID=57219357644&amp;partnerID=5ESL7QZV&amp;md5=ec19ecc4971d3d16daa84f18714fb3a8" </w:instrText>
            </w:r>
            <w:r w:rsidR="00975087" w:rsidRPr="00612212">
              <w:fldChar w:fldCharType="separate"/>
            </w:r>
            <w:r w:rsidRPr="00612212">
              <w:rPr>
                <w:rStyle w:val="a5"/>
              </w:rPr>
              <w:t>https://www.scopus.com/inward/authorDetails.uri?authorID=57219357644&amp;partnerID=5ESL7QZV&amp;md5=ec19ecc4971d3d16daa84f18714fb3a8</w:t>
            </w:r>
            <w:r w:rsidR="00975087" w:rsidRPr="00612212">
              <w:rPr>
                <w:rStyle w:val="a5"/>
              </w:rPr>
              <w:fldChar w:fldCharType="end"/>
            </w:r>
          </w:p>
        </w:tc>
        <w:tc>
          <w:tcPr>
            <w:tcW w:w="1276" w:type="dxa"/>
            <w:gridSpan w:val="2"/>
          </w:tcPr>
          <w:p w14:paraId="1B75DBB1" w14:textId="77777777" w:rsidR="00323E9D" w:rsidRPr="00612212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1,62/0,14</w:t>
            </w:r>
          </w:p>
        </w:tc>
        <w:tc>
          <w:tcPr>
            <w:tcW w:w="2126" w:type="dxa"/>
          </w:tcPr>
          <w:p w14:paraId="1379E481" w14:textId="77777777" w:rsidR="00323E9D" w:rsidRPr="00612212" w:rsidRDefault="00323E9D" w:rsidP="004C4FA2">
            <w:pPr>
              <w:pStyle w:val="a3"/>
            </w:pPr>
            <w:r w:rsidRPr="00612212">
              <w:t>A.Klichko, N.Sergaliev, E.Ivanova, T.Chernov, A.Kimeklis, O.Orlova, M.Kalmenov, K.Akhmedenov, A.Pinaev, N.Provorov, N.Shashkov, E.Andronov</w:t>
            </w:r>
          </w:p>
        </w:tc>
      </w:tr>
      <w:tr w:rsidR="00323E9D" w:rsidRPr="0036431D" w14:paraId="5EE6E51D" w14:textId="77777777" w:rsidTr="004C4FA2">
        <w:tc>
          <w:tcPr>
            <w:tcW w:w="530" w:type="dxa"/>
          </w:tcPr>
          <w:p w14:paraId="1AEC27AB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6.</w:t>
            </w:r>
          </w:p>
        </w:tc>
        <w:tc>
          <w:tcPr>
            <w:tcW w:w="4574" w:type="dxa"/>
            <w:gridSpan w:val="3"/>
          </w:tcPr>
          <w:p w14:paraId="70BA8A82" w14:textId="77777777" w:rsidR="00323E9D" w:rsidRPr="00612212" w:rsidRDefault="00323E9D" w:rsidP="004C4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сторико-топографический обзор караван-сараев плато Устюрт</w:t>
            </w:r>
          </w:p>
        </w:tc>
        <w:tc>
          <w:tcPr>
            <w:tcW w:w="1559" w:type="dxa"/>
            <w:gridSpan w:val="2"/>
          </w:tcPr>
          <w:p w14:paraId="3F6090B1" w14:textId="77777777" w:rsidR="00323E9D" w:rsidRPr="0036431D" w:rsidRDefault="00323E9D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769BACB1" w14:textId="77777777" w:rsidR="00323E9D" w:rsidRPr="00612212" w:rsidRDefault="00323E9D" w:rsidP="004C4F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Археология Евраазийских степей №2 (22). Казань – 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– С. 340-363.  База S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OPUS 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6122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hyperlink r:id="rId8" w:history="1">
              <w:r w:rsidRPr="0061221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https://doi.org/10.24852/2587-6112.2024.2.340.363</w:t>
              </w:r>
            </w:hyperlink>
          </w:p>
          <w:p w14:paraId="4D3CECB3" w14:textId="77777777" w:rsidR="00323E9D" w:rsidRPr="00612212" w:rsidRDefault="00323E9D" w:rsidP="004C4FA2">
            <w:pPr>
              <w:pStyle w:val="a3"/>
            </w:pPr>
          </w:p>
        </w:tc>
        <w:tc>
          <w:tcPr>
            <w:tcW w:w="1276" w:type="dxa"/>
            <w:gridSpan w:val="2"/>
          </w:tcPr>
          <w:p w14:paraId="3551662C" w14:textId="77777777" w:rsidR="00323E9D" w:rsidRPr="00612212" w:rsidRDefault="00323E9D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3,0/1,0</w:t>
            </w:r>
          </w:p>
        </w:tc>
        <w:tc>
          <w:tcPr>
            <w:tcW w:w="2126" w:type="dxa"/>
          </w:tcPr>
          <w:p w14:paraId="09203F3C" w14:textId="77777777" w:rsidR="00323E9D" w:rsidRPr="00612212" w:rsidRDefault="00323E9D" w:rsidP="004C4FA2">
            <w:pPr>
              <w:pStyle w:val="a3"/>
            </w:pPr>
            <w:r w:rsidRPr="00612212">
              <w:t>Бижанова А.Е., Курманалин С.Б.</w:t>
            </w:r>
          </w:p>
          <w:p w14:paraId="0EC962FB" w14:textId="322679ED" w:rsidR="007E1467" w:rsidRPr="00612212" w:rsidRDefault="007E1467" w:rsidP="004C4FA2">
            <w:pPr>
              <w:pStyle w:val="a3"/>
            </w:pPr>
          </w:p>
        </w:tc>
      </w:tr>
      <w:tr w:rsidR="007E1467" w:rsidRPr="0036431D" w14:paraId="4FDAFB31" w14:textId="77777777" w:rsidTr="004C4FA2">
        <w:tc>
          <w:tcPr>
            <w:tcW w:w="530" w:type="dxa"/>
          </w:tcPr>
          <w:p w14:paraId="5E146477" w14:textId="319A72F1" w:rsidR="007E1467" w:rsidRDefault="00441372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7.</w:t>
            </w:r>
          </w:p>
        </w:tc>
        <w:tc>
          <w:tcPr>
            <w:tcW w:w="4574" w:type="dxa"/>
            <w:gridSpan w:val="3"/>
          </w:tcPr>
          <w:p w14:paraId="5D41316A" w14:textId="77777777" w:rsidR="00441372" w:rsidRPr="00612212" w:rsidRDefault="00441372" w:rsidP="0044137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1221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Историческая топография средневековых городов западного региона Казахстана</w:t>
            </w:r>
          </w:p>
          <w:p w14:paraId="4F5F1846" w14:textId="77777777" w:rsidR="007E1467" w:rsidRPr="00612212" w:rsidRDefault="007E1467" w:rsidP="004C4F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2"/>
          </w:tcPr>
          <w:p w14:paraId="0E33169D" w14:textId="198C09C7" w:rsidR="007E1467" w:rsidRPr="0036431D" w:rsidRDefault="00441372" w:rsidP="004C4F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6431D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2"/>
          </w:tcPr>
          <w:p w14:paraId="58F74F10" w14:textId="013EA22B" w:rsidR="007E1467" w:rsidRPr="00612212" w:rsidRDefault="00441372" w:rsidP="004C4F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Археология Казахстана, 31(1(31),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С.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11–33. </w:t>
            </w:r>
            <w:r w:rsidR="00612212"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  <w:hyperlink r:id="rId9" w:history="1">
              <w:r w:rsidR="00612212" w:rsidRPr="0061221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https://doi.org/10.52967/akz2026.1.31.11.33</w:t>
              </w:r>
            </w:hyperlink>
            <w:r w:rsidR="00612212"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22A10456" w14:textId="01B2A516" w:rsidR="007E1467" w:rsidRPr="00612212" w:rsidRDefault="00441372" w:rsidP="004C4FA2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1,37/0,68</w:t>
            </w:r>
          </w:p>
        </w:tc>
        <w:tc>
          <w:tcPr>
            <w:tcW w:w="2126" w:type="dxa"/>
          </w:tcPr>
          <w:p w14:paraId="163023D2" w14:textId="38F880D0" w:rsidR="007E1467" w:rsidRPr="00612212" w:rsidRDefault="00441372" w:rsidP="004C4FA2">
            <w:pPr>
              <w:pStyle w:val="a3"/>
            </w:pPr>
            <w:r w:rsidRPr="00612212">
              <w:t>Бижанова А.Е.</w:t>
            </w:r>
          </w:p>
        </w:tc>
      </w:tr>
      <w:tr w:rsidR="009447B9" w:rsidRPr="007618EC" w14:paraId="45776B9A" w14:textId="77777777" w:rsidTr="004C4FA2">
        <w:tc>
          <w:tcPr>
            <w:tcW w:w="15452" w:type="dxa"/>
            <w:gridSpan w:val="11"/>
          </w:tcPr>
          <w:p w14:paraId="6471F124" w14:textId="77777777" w:rsidR="009447B9" w:rsidRPr="00612212" w:rsidRDefault="009447B9" w:rsidP="004C4FA2">
            <w:pPr>
              <w:pStyle w:val="a3"/>
              <w:rPr>
                <w:b/>
                <w:lang w:val="ru-RU"/>
              </w:rPr>
            </w:pPr>
            <w:r w:rsidRPr="00612212">
              <w:rPr>
                <w:b/>
              </w:rPr>
              <w:t>Комитет ұсынған журналдардағы мақалалар саны -</w:t>
            </w:r>
            <w:r w:rsidRPr="00612212">
              <w:rPr>
                <w:b/>
                <w:lang w:val="ru-RU"/>
              </w:rPr>
              <w:t>4</w:t>
            </w:r>
          </w:p>
          <w:p w14:paraId="48B0E614" w14:textId="5C4F2CAE" w:rsidR="00441372" w:rsidRPr="00612212" w:rsidRDefault="00441372" w:rsidP="004C4FA2">
            <w:pPr>
              <w:pStyle w:val="a3"/>
              <w:rPr>
                <w:b/>
                <w:lang w:val="ru-RU"/>
              </w:rPr>
            </w:pPr>
          </w:p>
        </w:tc>
      </w:tr>
      <w:tr w:rsidR="009447B9" w:rsidRPr="000D3BEB" w14:paraId="3396907A" w14:textId="77777777" w:rsidTr="004C4FA2">
        <w:tc>
          <w:tcPr>
            <w:tcW w:w="530" w:type="dxa"/>
          </w:tcPr>
          <w:p w14:paraId="1167C0B9" w14:textId="42CFBB1C" w:rsidR="009447B9" w:rsidRPr="000D3BEB" w:rsidRDefault="00441372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="006F1B51" w:rsidRPr="000D3BEB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54594183" w14:textId="77777777" w:rsidR="009447B9" w:rsidRPr="00612212" w:rsidRDefault="009447B9" w:rsidP="004C4FA2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Жайық қалашығы қорымының орталық бөліміндегі жерлеу орындары (2015 жылғы археологиялық зерттеулердің нәтижелері бойынша) </w:t>
            </w:r>
          </w:p>
        </w:tc>
        <w:tc>
          <w:tcPr>
            <w:tcW w:w="1559" w:type="dxa"/>
            <w:gridSpan w:val="2"/>
          </w:tcPr>
          <w:p w14:paraId="7F33234A" w14:textId="77777777" w:rsidR="009447B9" w:rsidRPr="000D3BEB" w:rsidRDefault="009447B9" w:rsidP="004C4F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 xml:space="preserve">Баспа </w:t>
            </w:r>
          </w:p>
        </w:tc>
        <w:tc>
          <w:tcPr>
            <w:tcW w:w="5387" w:type="dxa"/>
            <w:gridSpan w:val="2"/>
          </w:tcPr>
          <w:p w14:paraId="67DDD2E1" w14:textId="77777777" w:rsidR="009447B9" w:rsidRPr="00612212" w:rsidRDefault="009447B9" w:rsidP="004C4FA2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Asian Journal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STEPPE PANORAMA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ғылыми журналы № 12 (5), – С. 1518-1530, 2025.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ISSN 2710-3994 (online) </w:t>
            </w:r>
            <w:hyperlink r:id="rId10" w:history="1">
              <w:r w:rsidRPr="0061221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</w:t>
              </w:r>
              <w:r w:rsidRPr="0061221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DOI:10.51943/2710-3994_2025_12_5_1518-1529</w:t>
              </w:r>
            </w:hyperlink>
          </w:p>
          <w:p w14:paraId="43EFEB76" w14:textId="77777777" w:rsidR="009447B9" w:rsidRPr="00612212" w:rsidRDefault="009447B9" w:rsidP="004C4FA2">
            <w:pPr>
              <w:pStyle w:val="a3"/>
              <w:spacing w:line="276" w:lineRule="auto"/>
            </w:pPr>
          </w:p>
        </w:tc>
        <w:tc>
          <w:tcPr>
            <w:tcW w:w="1276" w:type="dxa"/>
            <w:gridSpan w:val="2"/>
          </w:tcPr>
          <w:p w14:paraId="6628F305" w14:textId="77777777" w:rsidR="009447B9" w:rsidRPr="00612212" w:rsidRDefault="009447B9" w:rsidP="004C4FA2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1,43/0,72</w:t>
            </w:r>
          </w:p>
        </w:tc>
        <w:tc>
          <w:tcPr>
            <w:tcW w:w="2126" w:type="dxa"/>
          </w:tcPr>
          <w:p w14:paraId="4BFFE8E6" w14:textId="77777777" w:rsidR="009447B9" w:rsidRPr="00612212" w:rsidRDefault="009447B9" w:rsidP="004C4FA2">
            <w:pPr>
              <w:pStyle w:val="a3"/>
              <w:spacing w:line="276" w:lineRule="auto"/>
            </w:pPr>
            <w:r w:rsidRPr="00612212">
              <w:t>Бижанова А.Е.</w:t>
            </w:r>
          </w:p>
        </w:tc>
      </w:tr>
      <w:tr w:rsidR="009447B9" w:rsidRPr="000D3BEB" w14:paraId="2D2262BF" w14:textId="77777777" w:rsidTr="004C4FA2">
        <w:tc>
          <w:tcPr>
            <w:tcW w:w="530" w:type="dxa"/>
          </w:tcPr>
          <w:p w14:paraId="323178C1" w14:textId="4EE4B720" w:rsidR="009447B9" w:rsidRPr="000D3BEB" w:rsidRDefault="00441372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9</w:t>
            </w:r>
            <w:r w:rsidR="006F1B5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2EF25530" w14:textId="77777777" w:rsidR="009447B9" w:rsidRPr="00612212" w:rsidRDefault="009447B9" w:rsidP="004C4FA2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одземное культовое сооружение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Султан-епе на полуострове Тупкараган</w:t>
            </w:r>
          </w:p>
        </w:tc>
        <w:tc>
          <w:tcPr>
            <w:tcW w:w="1559" w:type="dxa"/>
            <w:gridSpan w:val="2"/>
          </w:tcPr>
          <w:p w14:paraId="21BADA72" w14:textId="77777777" w:rsidR="009447B9" w:rsidRPr="000D3BEB" w:rsidRDefault="009447B9" w:rsidP="004C4FA2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lastRenderedPageBreak/>
              <w:t>Баспа</w:t>
            </w:r>
          </w:p>
        </w:tc>
        <w:tc>
          <w:tcPr>
            <w:tcW w:w="5387" w:type="dxa"/>
            <w:gridSpan w:val="2"/>
          </w:tcPr>
          <w:p w14:paraId="185B103F" w14:textId="77777777" w:rsidR="009447B9" w:rsidRPr="00612212" w:rsidRDefault="009447B9" w:rsidP="004C4FA2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122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r w:rsidRPr="00612212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Turkic Studies Journal</w:t>
            </w:r>
            <w:r w:rsidRPr="0061221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».</w:t>
            </w:r>
            <w:r w:rsidRPr="0061221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№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(2025): TSJ No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Vol.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8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2025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Pr="00612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С. 89-117.  </w:t>
            </w:r>
            <w:r w:rsidRPr="0061221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kk-KZ"/>
              </w:rPr>
              <w:t>https://DOI:</w:t>
            </w:r>
            <w:proofErr w:type="spellStart"/>
            <w:r w:rsidRPr="0061221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shd w:val="clear" w:color="auto" w:fill="FFFFFF"/>
              </w:rPr>
              <w:t>org</w:t>
            </w:r>
            <w:proofErr w:type="spellEnd"/>
            <w:r w:rsidRPr="00612212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shd w:val="clear" w:color="auto" w:fill="FFFFFF"/>
              </w:rPr>
              <w:t>/10.32523/2664-5157-2025-4-89-117</w:t>
            </w:r>
          </w:p>
          <w:p w14:paraId="788B09A4" w14:textId="77777777" w:rsidR="009447B9" w:rsidRPr="00612212" w:rsidRDefault="009447B9" w:rsidP="004C4FA2">
            <w:pPr>
              <w:pStyle w:val="a3"/>
              <w:spacing w:line="276" w:lineRule="auto"/>
            </w:pPr>
          </w:p>
        </w:tc>
        <w:tc>
          <w:tcPr>
            <w:tcW w:w="1276" w:type="dxa"/>
            <w:gridSpan w:val="2"/>
          </w:tcPr>
          <w:p w14:paraId="08FDC0BB" w14:textId="77777777" w:rsidR="009447B9" w:rsidRPr="00612212" w:rsidRDefault="009447B9" w:rsidP="004C4FA2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221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3,56/1,19</w:t>
            </w:r>
          </w:p>
        </w:tc>
        <w:tc>
          <w:tcPr>
            <w:tcW w:w="2126" w:type="dxa"/>
          </w:tcPr>
          <w:p w14:paraId="09D78BFF" w14:textId="77777777" w:rsidR="009447B9" w:rsidRPr="00612212" w:rsidRDefault="009447B9" w:rsidP="004C4FA2">
            <w:pPr>
              <w:pStyle w:val="a3"/>
              <w:spacing w:line="276" w:lineRule="auto"/>
            </w:pPr>
            <w:r w:rsidRPr="00612212">
              <w:t xml:space="preserve"> Бижанова А.Е., </w:t>
            </w:r>
            <w:r w:rsidRPr="00612212">
              <w:lastRenderedPageBreak/>
              <w:t>Жалекенова Г.Т.</w:t>
            </w:r>
          </w:p>
        </w:tc>
      </w:tr>
    </w:tbl>
    <w:p w14:paraId="1A2D8EBB" w14:textId="77777777" w:rsidR="00323E9D" w:rsidRPr="00323E9D" w:rsidRDefault="00323E9D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</w:rPr>
      </w:pPr>
    </w:p>
    <w:p w14:paraId="5E1AE08C" w14:textId="48255285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86F4803" w14:textId="77777777" w:rsidR="009447B9" w:rsidRPr="003E3319" w:rsidRDefault="009447B9" w:rsidP="009447B9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302A59CF" w14:textId="77777777" w:rsidR="009447B9" w:rsidRPr="003E3319" w:rsidRDefault="009447B9" w:rsidP="009447B9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</w:p>
    <w:p w14:paraId="63C41A73" w14:textId="20D1EEC5" w:rsidR="009447B9" w:rsidRDefault="009447B9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                                         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Гинаятова А.А.</w:t>
      </w:r>
    </w:p>
    <w:p w14:paraId="30C1ACB8" w14:textId="110BEEAE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11D048E7" w14:textId="7E898887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7D478F3C" w14:textId="3D4EFC17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1A29CB9C" w14:textId="5074DD90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2E64B880" w14:textId="6906E282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82C9787" w14:textId="71BDEB02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1DEDAB2F" w14:textId="41CCDC80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6B33FDB4" w14:textId="4498CF1D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354E5497" w14:textId="19100285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163D5DBE" w14:textId="4B42090E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3F623F6B" w14:textId="3727C3D6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B90CC07" w14:textId="4CEFCF81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26F87316" w14:textId="2463EA10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28171DD6" w14:textId="19E07329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2AEAC42" w14:textId="12133AF1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6C8F6A9" w14:textId="66AB7354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A7457B9" w14:textId="3C5637DD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2A9E317" w14:textId="5A79BFF9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BC68C67" w14:textId="5B04EFD5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6771A2DB" w14:textId="0D819BA8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03D2551" w14:textId="04CD717E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88792D0" w14:textId="64181D90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C32FBA7" w14:textId="1AECDD15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0BEA36F0" w14:textId="334A5387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457340AD" w14:textId="7185167E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19BCE453" w14:textId="7E900410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75F8D7B0" w14:textId="77777777" w:rsidR="00612212" w:rsidRDefault="00612212" w:rsidP="009447B9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5ADBA39D" w14:textId="325BBFD7" w:rsidR="00434DA2" w:rsidRDefault="00434DA2" w:rsidP="00AA6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tbl>
      <w:tblPr>
        <w:tblW w:w="15452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"/>
        <w:gridCol w:w="104"/>
        <w:gridCol w:w="4432"/>
        <w:gridCol w:w="26"/>
        <w:gridCol w:w="116"/>
        <w:gridCol w:w="1417"/>
        <w:gridCol w:w="26"/>
        <w:gridCol w:w="116"/>
        <w:gridCol w:w="5245"/>
        <w:gridCol w:w="26"/>
        <w:gridCol w:w="115"/>
        <w:gridCol w:w="1134"/>
        <w:gridCol w:w="27"/>
        <w:gridCol w:w="115"/>
        <w:gridCol w:w="2011"/>
      </w:tblGrid>
      <w:tr w:rsidR="009447B9" w:rsidRPr="0036431D" w14:paraId="13A753E7" w14:textId="77777777" w:rsidTr="009447B9">
        <w:tc>
          <w:tcPr>
            <w:tcW w:w="542" w:type="dxa"/>
            <w:gridSpan w:val="2"/>
          </w:tcPr>
          <w:p w14:paraId="7A0D0EA6" w14:textId="43097A56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4536" w:type="dxa"/>
            <w:gridSpan w:val="2"/>
          </w:tcPr>
          <w:p w14:paraId="61F7F741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gridSpan w:val="3"/>
          </w:tcPr>
          <w:p w14:paraId="00D569AF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  <w:gridSpan w:val="3"/>
          </w:tcPr>
          <w:p w14:paraId="164415B9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5" w:type="dxa"/>
            <w:gridSpan w:val="3"/>
          </w:tcPr>
          <w:p w14:paraId="4D02280F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53" w:type="dxa"/>
            <w:gridSpan w:val="3"/>
          </w:tcPr>
          <w:p w14:paraId="66C7A239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447B9" w:rsidRPr="0036431D" w14:paraId="6829E7A2" w14:textId="77777777" w:rsidTr="009447B9">
        <w:trPr>
          <w:cantSplit/>
        </w:trPr>
        <w:tc>
          <w:tcPr>
            <w:tcW w:w="15452" w:type="dxa"/>
            <w:gridSpan w:val="16"/>
          </w:tcPr>
          <w:p w14:paraId="154A8DAD" w14:textId="77777777" w:rsidR="009447B9" w:rsidRPr="0036431D" w:rsidRDefault="009447B9" w:rsidP="004C4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6431D">
              <w:rPr>
                <w:rFonts w:ascii="Times New Roman" w:eastAsia="Times New Roman" w:hAnsi="Times New Roman" w:cs="Times New Roman"/>
              </w:rPr>
              <w:t xml:space="preserve">а) </w:t>
            </w:r>
            <w:r w:rsidRPr="0036431D">
              <w:rPr>
                <w:rFonts w:ascii="Times New Roman" w:eastAsia="Times New Roman" w:hAnsi="Times New Roman" w:cs="Times New Roman"/>
                <w:lang w:val="kk-KZ"/>
              </w:rPr>
              <w:t>ғылыми еңбектер</w:t>
            </w:r>
          </w:p>
        </w:tc>
      </w:tr>
      <w:tr w:rsidR="00D75C4F" w:rsidRPr="002970CE" w14:paraId="23D67DBC" w14:textId="77777777" w:rsidTr="009447B9">
        <w:tc>
          <w:tcPr>
            <w:tcW w:w="530" w:type="dxa"/>
          </w:tcPr>
          <w:p w14:paraId="1CE30EF3" w14:textId="3442918E" w:rsidR="00D75C4F" w:rsidRPr="000D3BEB" w:rsidRDefault="00441372" w:rsidP="00D7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="006F1B51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4"/>
          </w:tcPr>
          <w:p w14:paraId="493DBA3F" w14:textId="77777777" w:rsidR="00D75C4F" w:rsidRPr="00D75C4F" w:rsidRDefault="00D75C4F" w:rsidP="00D75C4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Письменные данные о караванном пути через плато Устюрт</w:t>
            </w:r>
          </w:p>
          <w:p w14:paraId="4DC12FB5" w14:textId="77777777" w:rsidR="00D75C4F" w:rsidRP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7500BC6" w14:textId="601EE1D2" w:rsidR="00D75C4F" w:rsidRPr="00D75C4F" w:rsidRDefault="00D75C4F" w:rsidP="00D75C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3"/>
          </w:tcPr>
          <w:p w14:paraId="4F3F9AE1" w14:textId="77777777" w:rsid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75C4F">
              <w:rPr>
                <w:rFonts w:ascii="Times New Roman" w:hAnsi="Times New Roman" w:cs="Times New Roman"/>
              </w:rPr>
              <w:t>Вестник ЗКГУ.  №3(63). – 2016. Уральск. – С. 280-286</w:t>
            </w:r>
            <w:r w:rsidRPr="00D75C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4E05651" w14:textId="6A824F96" w:rsidR="00434DA2" w:rsidRPr="00434DA2" w:rsidRDefault="00612212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hyperlink r:id="rId11" w:history="1">
              <w:r w:rsidR="00434DA2" w:rsidRPr="00C07402">
                <w:rPr>
                  <w:rStyle w:val="a5"/>
                  <w:rFonts w:ascii="Times New Roman" w:hAnsi="Times New Roman" w:cs="Times New Roman"/>
                  <w:i/>
                  <w:iCs/>
                </w:rPr>
                <w:t>https://bulletin.wku.edu.kz/files/nomera/2016/3_2016.pdf</w:t>
              </w:r>
            </w:hyperlink>
            <w:r w:rsidR="00434DA2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D5C1B6B" w14:textId="539586E2" w:rsidR="00D75C4F" w:rsidRDefault="00D75C4F" w:rsidP="00D75C4F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0,75</w:t>
            </w:r>
          </w:p>
        </w:tc>
        <w:tc>
          <w:tcPr>
            <w:tcW w:w="2126" w:type="dxa"/>
            <w:gridSpan w:val="2"/>
          </w:tcPr>
          <w:p w14:paraId="6194C856" w14:textId="77777777" w:rsidR="00D75C4F" w:rsidRPr="000D3BEB" w:rsidRDefault="00D75C4F" w:rsidP="00D75C4F">
            <w:pPr>
              <w:pStyle w:val="a3"/>
              <w:spacing w:line="276" w:lineRule="auto"/>
              <w:rPr>
                <w:sz w:val="22"/>
                <w:szCs w:val="22"/>
              </w:rPr>
            </w:pPr>
          </w:p>
        </w:tc>
      </w:tr>
      <w:tr w:rsidR="00D75C4F" w:rsidRPr="002970CE" w14:paraId="1EE41688" w14:textId="77777777" w:rsidTr="009447B9">
        <w:tc>
          <w:tcPr>
            <w:tcW w:w="530" w:type="dxa"/>
          </w:tcPr>
          <w:p w14:paraId="563A994A" w14:textId="61727785" w:rsidR="00D75C4F" w:rsidRDefault="006F1B51" w:rsidP="00D75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AD25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4"/>
          </w:tcPr>
          <w:p w14:paraId="0CAA0282" w14:textId="77777777" w:rsidR="00D75C4F" w:rsidRPr="00D75C4F" w:rsidRDefault="00D75C4F" w:rsidP="00D75C4F">
            <w:pPr>
              <w:jc w:val="both"/>
              <w:rPr>
                <w:rFonts w:ascii="Times New Roman" w:eastAsia="Malgun Gothic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</w:rPr>
              <w:t xml:space="preserve">Сакральный образ животных в ювелирном искусстве Казахстана </w:t>
            </w:r>
          </w:p>
          <w:p w14:paraId="21179FF3" w14:textId="77777777" w:rsidR="00D75C4F" w:rsidRPr="00D75C4F" w:rsidRDefault="00D75C4F" w:rsidP="00D75C4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3"/>
          </w:tcPr>
          <w:p w14:paraId="225FEE9E" w14:textId="712EFC1B" w:rsidR="00D75C4F" w:rsidRPr="00D75C4F" w:rsidRDefault="00D75C4F" w:rsidP="00D75C4F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75C4F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7" w:type="dxa"/>
            <w:gridSpan w:val="3"/>
          </w:tcPr>
          <w:p w14:paraId="1DF2596E" w14:textId="77777777" w:rsidR="00D75C4F" w:rsidRDefault="00D75C4F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D75C4F">
              <w:rPr>
                <w:rFonts w:ascii="Times New Roman" w:hAnsi="Times New Roman" w:cs="Times New Roman"/>
              </w:rPr>
              <w:t>Вестник ЗКГУ.  №1(79). – 2019. – С. 299-306. Уральск.</w:t>
            </w:r>
          </w:p>
          <w:p w14:paraId="5551E5DC" w14:textId="033D1E14" w:rsidR="00434DA2" w:rsidRPr="00434DA2" w:rsidRDefault="00612212" w:rsidP="00D75C4F">
            <w:pPr>
              <w:spacing w:after="0" w:line="276" w:lineRule="auto"/>
              <w:ind w:right="-1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2" w:history="1">
              <w:r w:rsidR="00434DA2" w:rsidRPr="00C07402">
                <w:rPr>
                  <w:rStyle w:val="a5"/>
                  <w:rFonts w:ascii="Times New Roman" w:hAnsi="Times New Roman" w:cs="Times New Roman"/>
                </w:rPr>
                <w:t>https://bulletin.wku.edu.kz/files/nomera/2019/1_2019.pdf</w:t>
              </w:r>
            </w:hyperlink>
            <w:r w:rsidR="00434D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1EC072F" w14:textId="746A865F" w:rsidR="00D75C4F" w:rsidRPr="00D75C4F" w:rsidRDefault="00D75C4F" w:rsidP="00D75C4F">
            <w:pPr>
              <w:spacing w:after="0" w:line="276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0,87/0,43</w:t>
            </w:r>
          </w:p>
        </w:tc>
        <w:tc>
          <w:tcPr>
            <w:tcW w:w="2126" w:type="dxa"/>
            <w:gridSpan w:val="2"/>
          </w:tcPr>
          <w:p w14:paraId="16DC5CE2" w14:textId="08FF47F6" w:rsidR="00D75C4F" w:rsidRPr="00D75C4F" w:rsidRDefault="00D75C4F" w:rsidP="00D75C4F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D75C4F">
              <w:rPr>
                <w:sz w:val="22"/>
                <w:szCs w:val="22"/>
              </w:rPr>
              <w:t>Бижанова А.Е.</w:t>
            </w:r>
          </w:p>
        </w:tc>
      </w:tr>
      <w:tr w:rsidR="00AD25C0" w:rsidRPr="008A4E79" w14:paraId="01611B59" w14:textId="77777777" w:rsidTr="009447B9">
        <w:tc>
          <w:tcPr>
            <w:tcW w:w="15452" w:type="dxa"/>
            <w:gridSpan w:val="16"/>
          </w:tcPr>
          <w:p w14:paraId="7CDB3A86" w14:textId="77777777" w:rsidR="00AD25C0" w:rsidRPr="008A4E79" w:rsidRDefault="00AD25C0" w:rsidP="00133915">
            <w:pPr>
              <w:pStyle w:val="a3"/>
              <w:rPr>
                <w:b/>
              </w:rPr>
            </w:pPr>
            <w:r w:rsidRPr="008A4E79">
              <w:rPr>
                <w:b/>
              </w:rPr>
              <w:t>Жарияланған монографиялар  саны - 2</w:t>
            </w:r>
          </w:p>
        </w:tc>
      </w:tr>
      <w:tr w:rsidR="00AD25C0" w:rsidRPr="002F08FD" w14:paraId="3A9DC4B0" w14:textId="77777777" w:rsidTr="009447B9">
        <w:tc>
          <w:tcPr>
            <w:tcW w:w="646" w:type="dxa"/>
            <w:gridSpan w:val="3"/>
          </w:tcPr>
          <w:p w14:paraId="0562D1C5" w14:textId="25FAB271" w:rsidR="00AD25C0" w:rsidRPr="00AD25C0" w:rsidRDefault="006F1B51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D25C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AD25C0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3B161B08" w14:textId="6174E92F" w:rsidR="00FD05AE" w:rsidRPr="001B6EF8" w:rsidRDefault="001B6EF8" w:rsidP="001B6EF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1B6EF8">
              <w:rPr>
                <w:rFonts w:ascii="Times New Roman" w:hAnsi="Times New Roman" w:cs="Times New Roman"/>
                <w:lang w:val="kk-KZ"/>
              </w:rPr>
              <w:t>Mangıstau Bölgesi̇̇ Türk Tari̇̇hi̇̇ Mi̇̇rası: Oğuz-Kıpçak Mezarlıkları ve Damgaları</w:t>
            </w:r>
            <w:r w:rsidR="002F08FD">
              <w:rPr>
                <w:rFonts w:ascii="Times New Roman" w:hAnsi="Times New Roman" w:cs="Times New Roman"/>
                <w:lang w:val="kk-KZ"/>
              </w:rPr>
              <w:t xml:space="preserve">/ </w:t>
            </w:r>
            <w:r w:rsidRPr="001B6EF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F08FD" w:rsidRPr="002F08FD">
              <w:rPr>
                <w:rFonts w:ascii="Times New Roman" w:hAnsi="Times New Roman" w:cs="Times New Roman"/>
                <w:lang w:val="kk-KZ"/>
              </w:rPr>
              <w:t xml:space="preserve">Тюркское историческое наследие Мангистау: огузо-кипчакские </w:t>
            </w:r>
            <w:r w:rsidR="002F08FD">
              <w:rPr>
                <w:rFonts w:ascii="Times New Roman" w:hAnsi="Times New Roman" w:cs="Times New Roman"/>
                <w:lang w:val="kk-KZ"/>
              </w:rPr>
              <w:t>погребения</w:t>
            </w:r>
            <w:r w:rsidR="002F08FD" w:rsidRPr="002F08FD">
              <w:rPr>
                <w:rFonts w:ascii="Times New Roman" w:hAnsi="Times New Roman" w:cs="Times New Roman"/>
                <w:lang w:val="kk-KZ"/>
              </w:rPr>
              <w:t xml:space="preserve"> и </w:t>
            </w:r>
            <w:r w:rsidR="002F08FD">
              <w:rPr>
                <w:rFonts w:ascii="Times New Roman" w:hAnsi="Times New Roman" w:cs="Times New Roman"/>
                <w:lang w:val="kk-KZ"/>
              </w:rPr>
              <w:t>тамги</w:t>
            </w:r>
          </w:p>
        </w:tc>
        <w:tc>
          <w:tcPr>
            <w:tcW w:w="1559" w:type="dxa"/>
            <w:gridSpan w:val="3"/>
          </w:tcPr>
          <w:p w14:paraId="5A17C42D" w14:textId="77777777" w:rsidR="00AD25C0" w:rsidRPr="001B6EF8" w:rsidRDefault="00AD25C0" w:rsidP="008C3D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B6EF8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5E59D232" w14:textId="77777777" w:rsidR="002F08FD" w:rsidRDefault="001B6EF8" w:rsidP="008C3DB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B6EF8">
              <w:rPr>
                <w:rFonts w:ascii="Times New Roman" w:hAnsi="Times New Roman" w:cs="Times New Roman"/>
                <w:lang w:val="kk-KZ"/>
              </w:rPr>
              <w:t>Astana: Türk Akademisi, 2025. – 392 sayfa Proje Yöneticisi: Prof. Dr. Şahin Mustafayev</w:t>
            </w:r>
            <w:r w:rsidRPr="001B6EF8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5AA240D8" w14:textId="0DDCB4F3" w:rsidR="001B6EF8" w:rsidRPr="001B6EF8" w:rsidRDefault="002F08FD" w:rsidP="008C3DB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2F08FD">
              <w:rPr>
                <w:rFonts w:ascii="Times New Roman" w:hAnsi="Times New Roman" w:cs="Times New Roman"/>
                <w:lang w:val="kk-KZ"/>
              </w:rPr>
              <w:t>Астана: Тюркская академия, 2025. – 392 стр. Руководитель проекта: проф. д-р Шахин Мустафаев.</w:t>
            </w:r>
          </w:p>
          <w:p w14:paraId="5CCDCAC3" w14:textId="1C11316F" w:rsidR="00AD25C0" w:rsidRPr="001B6EF8" w:rsidRDefault="001B6EF8" w:rsidP="008C3DBC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1B6EF8">
              <w:rPr>
                <w:rFonts w:ascii="Times New Roman" w:hAnsi="Times New Roman" w:cs="Times New Roman"/>
                <w:lang w:val="en-US"/>
              </w:rPr>
              <w:t>ISBN 978-601-06-8238-2</w:t>
            </w:r>
          </w:p>
        </w:tc>
        <w:tc>
          <w:tcPr>
            <w:tcW w:w="1276" w:type="dxa"/>
            <w:gridSpan w:val="3"/>
          </w:tcPr>
          <w:p w14:paraId="5DE88191" w14:textId="37638370" w:rsidR="00AD25C0" w:rsidRPr="00CB0911" w:rsidRDefault="001B6EF8" w:rsidP="00133915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24,6/</w:t>
            </w:r>
            <w:r w:rsidR="002F08FD">
              <w:rPr>
                <w:rFonts w:ascii="Times New Roman" w:eastAsia="Calibri" w:hAnsi="Times New Roman" w:cs="Times New Roman"/>
                <w:lang w:val="kk-KZ"/>
              </w:rPr>
              <w:t>4,9</w:t>
            </w:r>
          </w:p>
        </w:tc>
        <w:tc>
          <w:tcPr>
            <w:tcW w:w="2011" w:type="dxa"/>
          </w:tcPr>
          <w:p w14:paraId="413A4A52" w14:textId="087A7F42" w:rsidR="002F08FD" w:rsidRPr="008C3DBC" w:rsidRDefault="002F08FD" w:rsidP="008C3DBC">
            <w:pPr>
              <w:pStyle w:val="a3"/>
              <w:jc w:val="left"/>
              <w:rPr>
                <w:sz w:val="22"/>
                <w:szCs w:val="22"/>
              </w:rPr>
            </w:pPr>
            <w:r w:rsidRPr="008C3DBC">
              <w:rPr>
                <w:sz w:val="22"/>
                <w:szCs w:val="22"/>
              </w:rPr>
              <w:t>Шахин</w:t>
            </w:r>
            <w:r w:rsidR="008C3DBC">
              <w:rPr>
                <w:sz w:val="22"/>
                <w:szCs w:val="22"/>
              </w:rPr>
              <w:t xml:space="preserve"> </w:t>
            </w:r>
            <w:r w:rsidRPr="008C3DBC">
              <w:rPr>
                <w:sz w:val="22"/>
                <w:szCs w:val="22"/>
              </w:rPr>
              <w:t>Мустафаев,</w:t>
            </w:r>
          </w:p>
          <w:p w14:paraId="3BBF72A4" w14:textId="7442045A" w:rsidR="00AD25C0" w:rsidRPr="00AD25C0" w:rsidRDefault="002F08FD" w:rsidP="008C3DBC">
            <w:pPr>
              <w:pStyle w:val="a3"/>
              <w:jc w:val="left"/>
              <w:rPr>
                <w:sz w:val="22"/>
                <w:szCs w:val="22"/>
              </w:rPr>
            </w:pPr>
            <w:r w:rsidRPr="008C3DBC">
              <w:rPr>
                <w:sz w:val="22"/>
                <w:szCs w:val="22"/>
              </w:rPr>
              <w:t>Айсулу Искандерова, Нурболат Богенбаев, Нурдин Усеев</w:t>
            </w:r>
          </w:p>
        </w:tc>
      </w:tr>
      <w:tr w:rsidR="00AD25C0" w:rsidRPr="004B6981" w14:paraId="7B4E25FB" w14:textId="77777777" w:rsidTr="009447B9">
        <w:tc>
          <w:tcPr>
            <w:tcW w:w="646" w:type="dxa"/>
            <w:gridSpan w:val="3"/>
          </w:tcPr>
          <w:p w14:paraId="0187706D" w14:textId="11221DDB" w:rsidR="00AD25C0" w:rsidRPr="00AD25C0" w:rsidRDefault="006F1B51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r w:rsidRPr="00F87A73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43F0B1E1" w14:textId="77669EBA" w:rsidR="00AD25C0" w:rsidRPr="00CB0911" w:rsidRDefault="00AD25C0" w:rsidP="00AD25C0">
            <w:pPr>
              <w:jc w:val="both"/>
              <w:rPr>
                <w:rStyle w:val="A20"/>
                <w:rFonts w:ascii="Times New Roman" w:hAnsi="Times New Roman"/>
                <w:color w:val="auto"/>
                <w:sz w:val="22"/>
                <w:szCs w:val="22"/>
                <w:lang w:val="kk-KZ"/>
              </w:rPr>
            </w:pPr>
            <w:r w:rsidRPr="00CB0911">
              <w:rPr>
                <w:rFonts w:ascii="Times New Roman" w:hAnsi="Times New Roman"/>
                <w:lang w:val="kk-KZ"/>
              </w:rPr>
              <w:t xml:space="preserve">Памятники историко-культурного наследия Северо-Восточного Прикаспия (по материалам археологических исследований)  </w:t>
            </w:r>
          </w:p>
        </w:tc>
        <w:tc>
          <w:tcPr>
            <w:tcW w:w="1559" w:type="dxa"/>
            <w:gridSpan w:val="3"/>
          </w:tcPr>
          <w:p w14:paraId="03E4EBFF" w14:textId="665DEDDC" w:rsidR="00AD25C0" w:rsidRPr="00CB0911" w:rsidRDefault="00AD25C0" w:rsidP="0013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B0911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003E39C2" w14:textId="380FA1AD" w:rsidR="00AD25C0" w:rsidRPr="006F1B51" w:rsidRDefault="00AD25C0" w:rsidP="006F1B5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B0911">
              <w:rPr>
                <w:rFonts w:ascii="Times New Roman" w:hAnsi="Times New Roman" w:cs="Times New Roman"/>
                <w:lang w:val="kk-KZ"/>
              </w:rPr>
              <w:t>Орал. 2023. – 176 с. ISBN 978-601-06-93-58-6</w:t>
            </w:r>
            <w:r w:rsidR="009913AA">
              <w:rPr>
                <w:rFonts w:ascii="Times New Roman" w:hAnsi="Times New Roman" w:cs="Times New Roman"/>
                <w:lang w:val="kk-KZ"/>
              </w:rPr>
              <w:t>.</w:t>
            </w:r>
            <w:r w:rsidR="00CB0911" w:rsidRPr="00CB091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913AA">
              <w:rPr>
                <w:rFonts w:ascii="Times New Roman" w:hAnsi="Times New Roman" w:cs="Times New Roman"/>
                <w:lang w:val="kk-KZ"/>
              </w:rPr>
              <w:t xml:space="preserve">Изд. </w:t>
            </w:r>
            <w:r w:rsidR="00CB0911" w:rsidRPr="00D27BF7">
              <w:rPr>
                <w:rFonts w:ascii="Times New Roman" w:hAnsi="Times New Roman" w:cs="Times New Roman"/>
                <w:lang w:val="kk-KZ"/>
              </w:rPr>
              <w:t>«Quanysh»</w:t>
            </w:r>
          </w:p>
        </w:tc>
        <w:tc>
          <w:tcPr>
            <w:tcW w:w="1276" w:type="dxa"/>
            <w:gridSpan w:val="3"/>
          </w:tcPr>
          <w:p w14:paraId="6E3A69B7" w14:textId="1EC2C91E" w:rsidR="00AD25C0" w:rsidRPr="00CB0911" w:rsidRDefault="00F74FC6" w:rsidP="00133915">
            <w:pPr>
              <w:spacing w:after="0" w:line="240" w:lineRule="auto"/>
              <w:ind w:right="-21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11,5</w:t>
            </w:r>
          </w:p>
        </w:tc>
        <w:tc>
          <w:tcPr>
            <w:tcW w:w="2011" w:type="dxa"/>
          </w:tcPr>
          <w:p w14:paraId="51F6920F" w14:textId="77777777" w:rsidR="00AD25C0" w:rsidRPr="00AD25C0" w:rsidRDefault="00AD25C0" w:rsidP="00133915">
            <w:pPr>
              <w:pStyle w:val="a3"/>
              <w:rPr>
                <w:sz w:val="22"/>
                <w:szCs w:val="22"/>
              </w:rPr>
            </w:pPr>
          </w:p>
        </w:tc>
      </w:tr>
      <w:tr w:rsidR="009447B9" w:rsidRPr="008A4E79" w14:paraId="7F58879D" w14:textId="77777777" w:rsidTr="0080258C">
        <w:tc>
          <w:tcPr>
            <w:tcW w:w="15452" w:type="dxa"/>
            <w:gridSpan w:val="16"/>
          </w:tcPr>
          <w:p w14:paraId="2E2FEB09" w14:textId="2C29D147" w:rsidR="009447B9" w:rsidRPr="008A4E79" w:rsidRDefault="009447B9" w:rsidP="004C4FA2">
            <w:pPr>
              <w:pStyle w:val="a3"/>
              <w:rPr>
                <w:b/>
              </w:rPr>
            </w:pPr>
            <w:r w:rsidRPr="002970CE">
              <w:rPr>
                <w:rFonts w:eastAsia="Times New Roman"/>
                <w:b/>
              </w:rPr>
              <w:t xml:space="preserve">Халықаралық басылымдар мен конференциялардағы мақалалар саны - </w:t>
            </w:r>
            <w:r>
              <w:rPr>
                <w:rFonts w:eastAsia="Times New Roman"/>
                <w:b/>
              </w:rPr>
              <w:t>3</w:t>
            </w:r>
          </w:p>
        </w:tc>
      </w:tr>
      <w:tr w:rsidR="0080258C" w:rsidRPr="00AD25C0" w14:paraId="159BAAA0" w14:textId="77777777" w:rsidTr="0080258C">
        <w:tc>
          <w:tcPr>
            <w:tcW w:w="646" w:type="dxa"/>
            <w:gridSpan w:val="3"/>
          </w:tcPr>
          <w:p w14:paraId="02579FF4" w14:textId="02538346" w:rsidR="0080258C" w:rsidRPr="00F87A73" w:rsidRDefault="006F1B51" w:rsidP="00802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76A00850" w14:textId="49EFF239" w:rsidR="0080258C" w:rsidRPr="00F87A73" w:rsidRDefault="0080258C" w:rsidP="008025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87A73">
              <w:rPr>
                <w:rFonts w:ascii="Times New Roman" w:hAnsi="Times New Roman" w:cs="Times New Roman"/>
                <w:lang w:val="kk-KZ"/>
              </w:rPr>
              <w:t xml:space="preserve">Объекты строительства на городище Жайык </w:t>
            </w:r>
            <w:r w:rsidRPr="00F87A73">
              <w:rPr>
                <w:rFonts w:ascii="Times New Roman" w:hAnsi="Times New Roman" w:cs="Times New Roman"/>
              </w:rPr>
              <w:t>(</w:t>
            </w:r>
            <w:r w:rsidRPr="00F87A73">
              <w:rPr>
                <w:rFonts w:ascii="Times New Roman" w:hAnsi="Times New Roman" w:cs="Times New Roman"/>
                <w:lang w:val="kk-KZ"/>
              </w:rPr>
              <w:t>ХІІІ-ХІ</w:t>
            </w:r>
            <w:r w:rsidRPr="00F87A73">
              <w:rPr>
                <w:rFonts w:ascii="Times New Roman" w:hAnsi="Times New Roman" w:cs="Times New Roman"/>
                <w:lang w:val="en-US"/>
              </w:rPr>
              <w:t>V</w:t>
            </w:r>
            <w:r w:rsidRPr="00F87A73">
              <w:rPr>
                <w:rFonts w:ascii="Times New Roman" w:hAnsi="Times New Roman" w:cs="Times New Roman"/>
                <w:lang w:val="kk-KZ"/>
              </w:rPr>
              <w:t xml:space="preserve"> вв.</w:t>
            </w:r>
            <w:r w:rsidRPr="00F87A73">
              <w:rPr>
                <w:rFonts w:ascii="Times New Roman" w:hAnsi="Times New Roman" w:cs="Times New Roman"/>
              </w:rPr>
              <w:t>)</w:t>
            </w:r>
            <w:r w:rsidRPr="00F87A7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559" w:type="dxa"/>
            <w:gridSpan w:val="3"/>
          </w:tcPr>
          <w:p w14:paraId="746BD980" w14:textId="152C46FB" w:rsidR="0080258C" w:rsidRPr="00F87A73" w:rsidRDefault="0080258C" w:rsidP="0080258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6883FEC1" w14:textId="5EABCF97" w:rsidR="0080258C" w:rsidRPr="00F87A73" w:rsidRDefault="0080258C" w:rsidP="0080258C">
            <w:pPr>
              <w:pStyle w:val="a3"/>
              <w:rPr>
                <w:sz w:val="22"/>
                <w:szCs w:val="22"/>
              </w:rPr>
            </w:pPr>
            <w:r w:rsidRPr="00F87A73">
              <w:rPr>
                <w:sz w:val="22"/>
                <w:szCs w:val="22"/>
              </w:rPr>
              <w:t xml:space="preserve">Научный журнал «Вестник МИЦАИ» Международный институт Центральноазиатских исследований. №18. 2013, Самарканд. – С. 37-45.        </w:t>
            </w:r>
          </w:p>
        </w:tc>
        <w:tc>
          <w:tcPr>
            <w:tcW w:w="1276" w:type="dxa"/>
            <w:gridSpan w:val="3"/>
          </w:tcPr>
          <w:p w14:paraId="2AD12AAD" w14:textId="5FDF2573" w:rsidR="0080258C" w:rsidRPr="00F87A73" w:rsidRDefault="0080258C" w:rsidP="0080258C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0,6</w:t>
            </w:r>
          </w:p>
        </w:tc>
        <w:tc>
          <w:tcPr>
            <w:tcW w:w="2011" w:type="dxa"/>
          </w:tcPr>
          <w:p w14:paraId="355EEC4A" w14:textId="77777777" w:rsidR="0080258C" w:rsidRPr="00AD25C0" w:rsidRDefault="0080258C" w:rsidP="0080258C">
            <w:pPr>
              <w:pStyle w:val="a3"/>
              <w:rPr>
                <w:sz w:val="22"/>
                <w:szCs w:val="22"/>
              </w:rPr>
            </w:pPr>
          </w:p>
        </w:tc>
      </w:tr>
      <w:tr w:rsidR="00975087" w:rsidRPr="00AD25C0" w14:paraId="1F8AF03D" w14:textId="77777777" w:rsidTr="0080258C">
        <w:tc>
          <w:tcPr>
            <w:tcW w:w="646" w:type="dxa"/>
            <w:gridSpan w:val="3"/>
          </w:tcPr>
          <w:p w14:paraId="3F423EF9" w14:textId="1B91E622" w:rsidR="00975087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6B769A91" w14:textId="7659D275" w:rsidR="00975087" w:rsidRPr="00F87A73" w:rsidRDefault="00975087" w:rsidP="009750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 xml:space="preserve">Кирпичеобжигательная печь с городища Жайык  </w:t>
            </w:r>
          </w:p>
        </w:tc>
        <w:tc>
          <w:tcPr>
            <w:tcW w:w="1559" w:type="dxa"/>
            <w:gridSpan w:val="3"/>
          </w:tcPr>
          <w:p w14:paraId="40148AC9" w14:textId="6EEBB782" w:rsidR="00975087" w:rsidRPr="00F87A73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6F1D2040" w14:textId="63EBD5E8" w:rsidR="00975087" w:rsidRPr="00F87A73" w:rsidRDefault="00975087" w:rsidP="00975087">
            <w:pPr>
              <w:pStyle w:val="a3"/>
              <w:rPr>
                <w:sz w:val="22"/>
                <w:szCs w:val="22"/>
              </w:rPr>
            </w:pPr>
            <w:r w:rsidRPr="00093799">
              <w:rPr>
                <w:sz w:val="22"/>
                <w:szCs w:val="22"/>
              </w:rPr>
              <w:t>Научный журнал «Поволжская археология». №4 (6), 2013, Казань. – С. 205-214.</w:t>
            </w:r>
          </w:p>
        </w:tc>
        <w:tc>
          <w:tcPr>
            <w:tcW w:w="1276" w:type="dxa"/>
            <w:gridSpan w:val="3"/>
          </w:tcPr>
          <w:p w14:paraId="4B6B3248" w14:textId="697A23D5" w:rsidR="00975087" w:rsidRDefault="00975087" w:rsidP="00975087">
            <w:pPr>
              <w:spacing w:after="0" w:line="240" w:lineRule="auto"/>
              <w:ind w:right="-218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0,9</w:t>
            </w:r>
          </w:p>
        </w:tc>
        <w:tc>
          <w:tcPr>
            <w:tcW w:w="2011" w:type="dxa"/>
          </w:tcPr>
          <w:p w14:paraId="6A74D7E2" w14:textId="77777777" w:rsidR="00975087" w:rsidRPr="00AD25C0" w:rsidRDefault="00975087" w:rsidP="00975087">
            <w:pPr>
              <w:pStyle w:val="a3"/>
              <w:rPr>
                <w:sz w:val="22"/>
                <w:szCs w:val="22"/>
              </w:rPr>
            </w:pPr>
          </w:p>
        </w:tc>
      </w:tr>
      <w:tr w:rsidR="00975087" w:rsidRPr="00AD25C0" w14:paraId="0B78A9F8" w14:textId="77777777" w:rsidTr="0080258C">
        <w:tc>
          <w:tcPr>
            <w:tcW w:w="646" w:type="dxa"/>
            <w:gridSpan w:val="3"/>
          </w:tcPr>
          <w:p w14:paraId="61FF625D" w14:textId="0A775352" w:rsidR="00975087" w:rsidRDefault="00975087" w:rsidP="0097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441372">
              <w:rPr>
                <w:rFonts w:ascii="Times New Roman" w:eastAsia="Times New Roman" w:hAnsi="Times New Roman" w:cs="Times New Roman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4574" w:type="dxa"/>
            <w:gridSpan w:val="3"/>
          </w:tcPr>
          <w:p w14:paraId="22F68E3D" w14:textId="24765CA2" w:rsidR="00975087" w:rsidRPr="00093799" w:rsidRDefault="00975087" w:rsidP="009750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>Сведения о находках  Джучидских монет  на городищах Кызы</w:t>
            </w:r>
            <w:r w:rsidR="0040777C">
              <w:rPr>
                <w:rFonts w:ascii="Times New Roman" w:hAnsi="Times New Roman" w:cs="Times New Roman"/>
                <w:lang w:val="kk-KZ"/>
              </w:rPr>
              <w:t>л</w:t>
            </w:r>
            <w:r w:rsidRPr="00093799">
              <w:rPr>
                <w:rFonts w:ascii="Times New Roman" w:hAnsi="Times New Roman" w:cs="Times New Roman"/>
                <w:lang w:val="kk-KZ"/>
              </w:rPr>
              <w:t>кала и Кети</w:t>
            </w:r>
            <w:r w:rsidR="0040777C">
              <w:rPr>
                <w:rFonts w:ascii="Times New Roman" w:hAnsi="Times New Roman" w:cs="Times New Roman"/>
                <w:lang w:val="kk-KZ"/>
              </w:rPr>
              <w:t>к</w:t>
            </w:r>
            <w:r w:rsidRPr="00093799">
              <w:rPr>
                <w:rFonts w:ascii="Times New Roman" w:hAnsi="Times New Roman" w:cs="Times New Roman"/>
                <w:lang w:val="kk-KZ"/>
              </w:rPr>
              <w:t xml:space="preserve">кала в Казахстане   </w:t>
            </w:r>
          </w:p>
          <w:p w14:paraId="1D6D6D5E" w14:textId="63F401D1" w:rsidR="00975087" w:rsidRPr="00C7484E" w:rsidRDefault="00975087" w:rsidP="0097508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gridSpan w:val="3"/>
          </w:tcPr>
          <w:p w14:paraId="0A0971FD" w14:textId="20214D15" w:rsidR="00975087" w:rsidRPr="000D3BEB" w:rsidRDefault="00975087" w:rsidP="009750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D3BEB">
              <w:rPr>
                <w:rFonts w:ascii="Times New Roman" w:hAnsi="Times New Roman" w:cs="Times New Roman"/>
                <w:lang w:val="kk-KZ"/>
              </w:rPr>
              <w:t>Баспа</w:t>
            </w:r>
          </w:p>
        </w:tc>
        <w:tc>
          <w:tcPr>
            <w:tcW w:w="5386" w:type="dxa"/>
            <w:gridSpan w:val="3"/>
          </w:tcPr>
          <w:p w14:paraId="0F826AE7" w14:textId="77777777" w:rsidR="00975087" w:rsidRPr="00093799" w:rsidRDefault="00975087" w:rsidP="0097508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93799">
              <w:rPr>
                <w:rFonts w:ascii="Times New Roman" w:hAnsi="Times New Roman" w:cs="Times New Roman"/>
                <w:lang w:val="kk-KZ"/>
              </w:rPr>
              <w:t xml:space="preserve">Научный ежегодник </w:t>
            </w:r>
            <w:r w:rsidRPr="00093799">
              <w:rPr>
                <w:rFonts w:ascii="Times New Roman" w:hAnsi="Times New Roman" w:cs="Times New Roman"/>
              </w:rPr>
              <w:t>«</w:t>
            </w:r>
            <w:r w:rsidRPr="00093799">
              <w:rPr>
                <w:rFonts w:ascii="Times New Roman" w:hAnsi="Times New Roman" w:cs="Times New Roman"/>
                <w:lang w:val="kk-KZ"/>
              </w:rPr>
              <w:t>Нумизматика Золотой Орды</w:t>
            </w:r>
            <w:r w:rsidRPr="00093799">
              <w:rPr>
                <w:rFonts w:ascii="Times New Roman" w:hAnsi="Times New Roman" w:cs="Times New Roman"/>
              </w:rPr>
              <w:t>»</w:t>
            </w:r>
            <w:r w:rsidRPr="00093799">
              <w:rPr>
                <w:rFonts w:ascii="Times New Roman" w:hAnsi="Times New Roman" w:cs="Times New Roman"/>
                <w:lang w:val="kk-KZ"/>
              </w:rPr>
              <w:t>, №5. 2015, Казань-Оксфорд. – С. 22-2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09379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093799">
              <w:rPr>
                <w:rFonts w:ascii="Times New Roman" w:hAnsi="Times New Roman" w:cs="Times New Roman"/>
              </w:rPr>
              <w:t xml:space="preserve"> </w:t>
            </w:r>
            <w:r w:rsidRPr="00093799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2766AB49" w14:textId="3896E2AA" w:rsidR="00975087" w:rsidRPr="00C7484E" w:rsidRDefault="00975087" w:rsidP="0097508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8C5E816" w14:textId="0E66AAF1" w:rsidR="00975087" w:rsidRDefault="00975087" w:rsidP="00975087">
            <w:pPr>
              <w:spacing w:after="0" w:line="240" w:lineRule="auto"/>
              <w:ind w:right="-21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0,5/0,25</w:t>
            </w:r>
          </w:p>
        </w:tc>
        <w:tc>
          <w:tcPr>
            <w:tcW w:w="2011" w:type="dxa"/>
          </w:tcPr>
          <w:p w14:paraId="4B65624B" w14:textId="2CEA0E53" w:rsidR="00975087" w:rsidRPr="00AD25C0" w:rsidRDefault="00975087" w:rsidP="0097508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93799">
              <w:rPr>
                <w:sz w:val="22"/>
                <w:szCs w:val="22"/>
              </w:rPr>
              <w:t xml:space="preserve"> Петров А.Н.</w:t>
            </w:r>
          </w:p>
        </w:tc>
      </w:tr>
    </w:tbl>
    <w:p w14:paraId="0763952D" w14:textId="5CA50DA6" w:rsidR="00CB0911" w:rsidRDefault="00CB0911" w:rsidP="00CB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</w:p>
    <w:p w14:paraId="700AAF94" w14:textId="519C70DF" w:rsidR="00CB0911" w:rsidRPr="003E3319" w:rsidRDefault="00CB0911" w:rsidP="00CB091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Ізденуші                      </w:t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vertAlign w:val="superscript"/>
          <w:lang w:val="kk-KZ"/>
        </w:rPr>
        <w:tab/>
      </w: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>Калменов М.Д.</w:t>
      </w:r>
    </w:p>
    <w:p w14:paraId="64FEA17F" w14:textId="77777777" w:rsidR="00CB0911" w:rsidRPr="003E3319" w:rsidRDefault="00CB0911" w:rsidP="00CB091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kk-KZ"/>
        </w:rPr>
      </w:pPr>
    </w:p>
    <w:p w14:paraId="50BCA28E" w14:textId="7B5FCED0" w:rsidR="003C5473" w:rsidRDefault="00434DA2" w:rsidP="003C5473">
      <w:pPr>
        <w:spacing w:after="0" w:line="240" w:lineRule="auto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                                                                 </w:t>
      </w:r>
      <w:r w:rsidR="00CB0911" w:rsidRPr="003E3319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Ғылыми хатшы                                    </w:t>
      </w:r>
      <w:r w:rsidR="003C5473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/>
        </w:rPr>
        <w:t xml:space="preserve">      Гинаятова А.А.</w:t>
      </w:r>
    </w:p>
    <w:sectPr w:rsidR="003C5473" w:rsidSect="00AA66AB">
      <w:pgSz w:w="16838" w:h="11906" w:orient="landscape"/>
      <w:pgMar w:top="709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7AB9"/>
    <w:multiLevelType w:val="hybridMultilevel"/>
    <w:tmpl w:val="FA923F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100"/>
    <w:rsid w:val="00000F80"/>
    <w:rsid w:val="000148F9"/>
    <w:rsid w:val="0006507F"/>
    <w:rsid w:val="00071576"/>
    <w:rsid w:val="00086D01"/>
    <w:rsid w:val="00093799"/>
    <w:rsid w:val="000A6734"/>
    <w:rsid w:val="000D3BEB"/>
    <w:rsid w:val="000D5E02"/>
    <w:rsid w:val="001B6EF8"/>
    <w:rsid w:val="001C1494"/>
    <w:rsid w:val="00241275"/>
    <w:rsid w:val="002D123B"/>
    <w:rsid w:val="002F08FD"/>
    <w:rsid w:val="00317F9A"/>
    <w:rsid w:val="00323E9D"/>
    <w:rsid w:val="003C1ECC"/>
    <w:rsid w:val="003C5473"/>
    <w:rsid w:val="003D1D62"/>
    <w:rsid w:val="003E216C"/>
    <w:rsid w:val="0040777C"/>
    <w:rsid w:val="00421F6B"/>
    <w:rsid w:val="00434DA2"/>
    <w:rsid w:val="00441372"/>
    <w:rsid w:val="004D3B4F"/>
    <w:rsid w:val="0054371A"/>
    <w:rsid w:val="005B588A"/>
    <w:rsid w:val="00601631"/>
    <w:rsid w:val="00612212"/>
    <w:rsid w:val="006E01B6"/>
    <w:rsid w:val="006F1B51"/>
    <w:rsid w:val="007618EC"/>
    <w:rsid w:val="007C15C9"/>
    <w:rsid w:val="007E1467"/>
    <w:rsid w:val="007E1D74"/>
    <w:rsid w:val="0080258C"/>
    <w:rsid w:val="00824100"/>
    <w:rsid w:val="00893C27"/>
    <w:rsid w:val="008C3DBC"/>
    <w:rsid w:val="008D205D"/>
    <w:rsid w:val="00914825"/>
    <w:rsid w:val="0092179C"/>
    <w:rsid w:val="009437D3"/>
    <w:rsid w:val="009447B9"/>
    <w:rsid w:val="00951238"/>
    <w:rsid w:val="00975087"/>
    <w:rsid w:val="009913AA"/>
    <w:rsid w:val="00AA66AB"/>
    <w:rsid w:val="00AD25C0"/>
    <w:rsid w:val="00B55850"/>
    <w:rsid w:val="00BB15E4"/>
    <w:rsid w:val="00BD2910"/>
    <w:rsid w:val="00C30A51"/>
    <w:rsid w:val="00C7484E"/>
    <w:rsid w:val="00C74CDB"/>
    <w:rsid w:val="00C81B28"/>
    <w:rsid w:val="00C9170A"/>
    <w:rsid w:val="00CB0911"/>
    <w:rsid w:val="00CB11BE"/>
    <w:rsid w:val="00CB4FA1"/>
    <w:rsid w:val="00D27BF7"/>
    <w:rsid w:val="00D75C4F"/>
    <w:rsid w:val="00D93F82"/>
    <w:rsid w:val="00DA2C13"/>
    <w:rsid w:val="00E049D1"/>
    <w:rsid w:val="00E12D51"/>
    <w:rsid w:val="00E477B0"/>
    <w:rsid w:val="00E94443"/>
    <w:rsid w:val="00F273FA"/>
    <w:rsid w:val="00F74FC6"/>
    <w:rsid w:val="00F87A73"/>
    <w:rsid w:val="00FD05AE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5380"/>
  <w15:docId w15:val="{3563479C-C2B6-4267-BB93-0550AA7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3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74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link w:val="a4"/>
    <w:autoRedefine/>
    <w:rsid w:val="00AA66AB"/>
    <w:pPr>
      <w:tabs>
        <w:tab w:val="left" w:pos="176"/>
      </w:tabs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kk-KZ"/>
    </w:rPr>
  </w:style>
  <w:style w:type="character" w:customStyle="1" w:styleId="a4">
    <w:name w:val="Знак Знак Знак Знак Знак Знак Знак Знак"/>
    <w:basedOn w:val="a0"/>
    <w:link w:val="a3"/>
    <w:rsid w:val="00AA66AB"/>
    <w:rPr>
      <w:rFonts w:ascii="Times New Roman" w:eastAsia="Calibri" w:hAnsi="Times New Roman" w:cs="Times New Roman"/>
      <w:sz w:val="24"/>
      <w:szCs w:val="24"/>
      <w:lang w:val="kk-KZ"/>
    </w:rPr>
  </w:style>
  <w:style w:type="character" w:styleId="a5">
    <w:name w:val="Hyperlink"/>
    <w:uiPriority w:val="99"/>
    <w:unhideWhenUsed/>
    <w:rsid w:val="00AA66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BEB"/>
    <w:pPr>
      <w:ind w:left="720"/>
      <w:contextualSpacing/>
    </w:pPr>
  </w:style>
  <w:style w:type="character" w:styleId="a7">
    <w:name w:val="Emphasis"/>
    <w:basedOn w:val="a0"/>
    <w:uiPriority w:val="20"/>
    <w:qFormat/>
    <w:rsid w:val="000D3BEB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D3BEB"/>
    <w:rPr>
      <w:color w:val="605E5C"/>
      <w:shd w:val="clear" w:color="auto" w:fill="E1DFDD"/>
    </w:rPr>
  </w:style>
  <w:style w:type="character" w:customStyle="1" w:styleId="A20">
    <w:name w:val="A2"/>
    <w:uiPriority w:val="99"/>
    <w:rsid w:val="00AD25C0"/>
    <w:rPr>
      <w:b/>
      <w:bCs/>
      <w:color w:val="000000"/>
      <w:sz w:val="40"/>
      <w:szCs w:val="40"/>
    </w:rPr>
  </w:style>
  <w:style w:type="character" w:customStyle="1" w:styleId="A40">
    <w:name w:val="A4"/>
    <w:uiPriority w:val="99"/>
    <w:rsid w:val="00AD25C0"/>
    <w:rPr>
      <w:b/>
      <w:bCs/>
      <w:color w:val="000000"/>
      <w:sz w:val="32"/>
      <w:szCs w:val="32"/>
    </w:rPr>
  </w:style>
  <w:style w:type="paragraph" w:styleId="a8">
    <w:name w:val="No Spacing"/>
    <w:uiPriority w:val="1"/>
    <w:qFormat/>
    <w:rsid w:val="00F273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00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484E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styleId="a9">
    <w:name w:val="FollowedHyperlink"/>
    <w:basedOn w:val="a0"/>
    <w:uiPriority w:val="99"/>
    <w:semiHidden/>
    <w:unhideWhenUsed/>
    <w:rsid w:val="00B5585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1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Unresolved Mention"/>
    <w:basedOn w:val="a0"/>
    <w:uiPriority w:val="99"/>
    <w:semiHidden/>
    <w:unhideWhenUsed/>
    <w:rsid w:val="00612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852/2587-6112.2024.2.340.3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sca_esv=561558033&amp;q=the+microbiome+of+buried+soils+demonstrates+significant+shifts+in+taxonomic+structure+and+a+general+trend+towards+mineral+horizons&amp;sa=X&amp;ved=2ahUKEwi2sLHBqoaBAxXLwosKHUsNDuoQ7xYoAHoECAgQAQ" TargetMode="External"/><Relationship Id="rId12" Type="http://schemas.openxmlformats.org/officeDocument/2006/relationships/hyperlink" Target="https://bulletin.wku.edu.kz/files/nomera/2019/1_201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24852/2587-6112.2022.3.90.97" TargetMode="External"/><Relationship Id="rId11" Type="http://schemas.openxmlformats.org/officeDocument/2006/relationships/hyperlink" Target="https://bulletin.wku.edu.kz/files/nomera/2016/3_20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:10.51943/2710-3994_2025_12_5_1518-1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2967/akz2026.1.31.11.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DADE4-FB9D-4A3E-958A-290838EE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aaliyka@mail.ru</cp:lastModifiedBy>
  <cp:revision>18</cp:revision>
  <dcterms:created xsi:type="dcterms:W3CDTF">2026-01-27T09:22:00Z</dcterms:created>
  <dcterms:modified xsi:type="dcterms:W3CDTF">2026-05-28T06:11:00Z</dcterms:modified>
</cp:coreProperties>
</file>